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2"/>
        <w:tblW w:w="15558" w:type="dxa"/>
        <w:tblInd w:w="-12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327"/>
        <w:gridCol w:w="518"/>
        <w:gridCol w:w="1329"/>
        <w:gridCol w:w="618"/>
        <w:gridCol w:w="5538"/>
        <w:gridCol w:w="245"/>
        <w:gridCol w:w="180"/>
        <w:gridCol w:w="420"/>
        <w:gridCol w:w="856"/>
        <w:gridCol w:w="142"/>
        <w:gridCol w:w="1417"/>
        <w:gridCol w:w="425"/>
        <w:gridCol w:w="1048"/>
        <w:gridCol w:w="86"/>
        <w:gridCol w:w="2409"/>
      </w:tblGrid>
      <w:tr w:rsidR="006C770D" w14:paraId="60EB8D66" w14:textId="77777777">
        <w:trPr>
          <w:trHeight w:val="1019"/>
        </w:trPr>
        <w:tc>
          <w:tcPr>
            <w:tcW w:w="327" w:type="dxa"/>
          </w:tcPr>
          <w:p w14:paraId="385D1D51" w14:textId="77777777" w:rsidR="006C770D" w:rsidRPr="00B84DC0" w:rsidRDefault="006C770D">
            <w:pPr>
              <w:pBdr>
                <w:top w:val="nil"/>
                <w:left w:val="nil"/>
                <w:bottom w:val="nil"/>
                <w:right w:val="nil"/>
                <w:between w:val="nil"/>
              </w:pBdr>
              <w:spacing w:line="276" w:lineRule="auto"/>
              <w:rPr>
                <w:rFonts w:ascii="微軟正黑體" w:eastAsia="微軟正黑體" w:hAnsi="微軟正黑體" w:cs="微軟正黑體" w:hint="eastAsia"/>
                <w:color w:val="000000"/>
                <w:sz w:val="24"/>
                <w:szCs w:val="24"/>
                <w:highlight w:val="white"/>
              </w:rPr>
            </w:pPr>
          </w:p>
        </w:tc>
        <w:tc>
          <w:tcPr>
            <w:tcW w:w="1847" w:type="dxa"/>
            <w:gridSpan w:val="2"/>
            <w:tcBorders>
              <w:top w:val="single" w:sz="24" w:space="0" w:color="000000"/>
              <w:left w:val="single" w:sz="24" w:space="0" w:color="000000"/>
            </w:tcBorders>
            <w:shd w:val="clear" w:color="auto" w:fill="FFFFFF"/>
            <w:vAlign w:val="center"/>
          </w:tcPr>
          <w:p w14:paraId="673A7E52"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學習主題名稱</w:t>
            </w:r>
          </w:p>
          <w:p w14:paraId="4A0CFE15"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(中系統)</w:t>
            </w:r>
          </w:p>
        </w:tc>
        <w:tc>
          <w:tcPr>
            <w:tcW w:w="6156" w:type="dxa"/>
            <w:gridSpan w:val="2"/>
            <w:tcBorders>
              <w:top w:val="single" w:sz="24" w:space="0" w:color="000000"/>
              <w:bottom w:val="single" w:sz="4" w:space="0" w:color="000000"/>
            </w:tcBorders>
            <w:shd w:val="clear" w:color="auto" w:fill="F2F2F2"/>
            <w:vAlign w:val="center"/>
          </w:tcPr>
          <w:p w14:paraId="6F7C53DA" w14:textId="77777777" w:rsidR="006C770D" w:rsidRDefault="00AB5EA9">
            <w:pPr>
              <w:shd w:val="clear" w:color="auto" w:fill="FFFFFF"/>
              <w:rPr>
                <w:rFonts w:ascii="微軟正黑體" w:eastAsia="微軟正黑體" w:hAnsi="微軟正黑體" w:cs="微軟正黑體"/>
                <w:color w:val="000000"/>
                <w:sz w:val="28"/>
                <w:szCs w:val="28"/>
                <w:highlight w:val="white"/>
              </w:rPr>
            </w:pPr>
            <w:r>
              <w:rPr>
                <w:rFonts w:ascii="微軟正黑體" w:eastAsia="微軟正黑體" w:hAnsi="微軟正黑體" w:cs="微軟正黑體"/>
                <w:color w:val="000000"/>
                <w:sz w:val="28"/>
                <w:szCs w:val="28"/>
                <w:highlight w:val="white"/>
              </w:rPr>
              <w:t>生生不息—找回無塑之海</w:t>
            </w:r>
          </w:p>
          <w:p w14:paraId="0FA9C570" w14:textId="77777777" w:rsidR="006C770D" w:rsidRDefault="00AB5EA9">
            <w:pPr>
              <w:shd w:val="clear" w:color="auto" w:fill="FFFFFF"/>
              <w:rPr>
                <w:b/>
                <w:i/>
                <w:color w:val="000000"/>
                <w:sz w:val="24"/>
                <w:szCs w:val="24"/>
                <w:highlight w:val="white"/>
              </w:rPr>
            </w:pPr>
            <w:r>
              <w:rPr>
                <w:rFonts w:ascii="微軟正黑體" w:eastAsia="微軟正黑體" w:hAnsi="微軟正黑體" w:cs="微軟正黑體"/>
                <w:color w:val="000000"/>
                <w:sz w:val="28"/>
                <w:szCs w:val="28"/>
                <w:highlight w:val="white"/>
              </w:rPr>
              <w:t>Cycle of Recycle - The Ocean Without Plastic</w:t>
            </w:r>
          </w:p>
        </w:tc>
        <w:tc>
          <w:tcPr>
            <w:tcW w:w="1701" w:type="dxa"/>
            <w:gridSpan w:val="4"/>
            <w:tcBorders>
              <w:top w:val="single" w:sz="24" w:space="0" w:color="000000"/>
              <w:bottom w:val="single" w:sz="4" w:space="0" w:color="000000"/>
            </w:tcBorders>
            <w:shd w:val="clear" w:color="auto" w:fill="FFFFFF"/>
            <w:vAlign w:val="center"/>
          </w:tcPr>
          <w:p w14:paraId="7F081B3F"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實施年級</w:t>
            </w:r>
          </w:p>
          <w:p w14:paraId="750A3D9D"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(班級組別)</w:t>
            </w:r>
          </w:p>
        </w:tc>
        <w:tc>
          <w:tcPr>
            <w:tcW w:w="1559" w:type="dxa"/>
            <w:gridSpan w:val="2"/>
            <w:tcBorders>
              <w:top w:val="single" w:sz="24" w:space="0" w:color="000000"/>
              <w:bottom w:val="single" w:sz="4" w:space="0" w:color="000000"/>
            </w:tcBorders>
            <w:vAlign w:val="center"/>
          </w:tcPr>
          <w:p w14:paraId="24EAA872"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國中七年級</w:t>
            </w:r>
          </w:p>
        </w:tc>
        <w:tc>
          <w:tcPr>
            <w:tcW w:w="1559" w:type="dxa"/>
            <w:gridSpan w:val="3"/>
            <w:tcBorders>
              <w:top w:val="single" w:sz="24" w:space="0" w:color="000000"/>
              <w:bottom w:val="single" w:sz="4" w:space="0" w:color="000000"/>
            </w:tcBorders>
            <w:shd w:val="clear" w:color="auto" w:fill="FFFFFF"/>
            <w:vAlign w:val="center"/>
          </w:tcPr>
          <w:p w14:paraId="594CF35B"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教學</w:t>
            </w:r>
          </w:p>
          <w:p w14:paraId="7820D102"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節數</w:t>
            </w:r>
          </w:p>
        </w:tc>
        <w:tc>
          <w:tcPr>
            <w:tcW w:w="2409" w:type="dxa"/>
            <w:tcBorders>
              <w:top w:val="single" w:sz="24" w:space="0" w:color="000000"/>
              <w:bottom w:val="single" w:sz="4" w:space="0" w:color="000000"/>
              <w:right w:val="single" w:sz="24" w:space="0" w:color="000000"/>
            </w:tcBorders>
            <w:vAlign w:val="center"/>
          </w:tcPr>
          <w:p w14:paraId="1DFF2999"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本學期共(   18  )節</w:t>
            </w:r>
          </w:p>
        </w:tc>
      </w:tr>
      <w:tr w:rsidR="006C770D" w14:paraId="3231B1B9" w14:textId="77777777">
        <w:trPr>
          <w:trHeight w:val="530"/>
        </w:trPr>
        <w:tc>
          <w:tcPr>
            <w:tcW w:w="327" w:type="dxa"/>
          </w:tcPr>
          <w:p w14:paraId="479C7272"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tc>
        <w:tc>
          <w:tcPr>
            <w:tcW w:w="1847" w:type="dxa"/>
            <w:gridSpan w:val="2"/>
            <w:tcBorders>
              <w:left w:val="single" w:sz="24" w:space="0" w:color="000000"/>
            </w:tcBorders>
            <w:shd w:val="clear" w:color="auto" w:fill="FFFFFF"/>
            <w:vAlign w:val="center"/>
          </w:tcPr>
          <w:p w14:paraId="57DF6AEF"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彈性學習課程</w:t>
            </w:r>
          </w:p>
          <w:p w14:paraId="311645C4"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四類規範</w:t>
            </w:r>
          </w:p>
        </w:tc>
        <w:tc>
          <w:tcPr>
            <w:tcW w:w="13384" w:type="dxa"/>
            <w:gridSpan w:val="12"/>
            <w:tcBorders>
              <w:top w:val="single" w:sz="4" w:space="0" w:color="000000"/>
              <w:bottom w:val="single" w:sz="4" w:space="0" w:color="000000"/>
              <w:right w:val="single" w:sz="24" w:space="0" w:color="000000"/>
            </w:tcBorders>
            <w:shd w:val="clear" w:color="auto" w:fill="auto"/>
            <w:vAlign w:val="center"/>
          </w:tcPr>
          <w:p w14:paraId="3E7F3C1B" w14:textId="77777777" w:rsidR="006C770D" w:rsidRDefault="00AB5EA9">
            <w:pPr>
              <w:spacing w:line="260"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b/>
                <w:color w:val="000000"/>
                <w:sz w:val="24"/>
                <w:szCs w:val="24"/>
                <w:highlight w:val="white"/>
              </w:rPr>
              <w:t>1.統整性探究課程</w:t>
            </w:r>
            <w:r>
              <w:rPr>
                <w:rFonts w:ascii="微軟正黑體" w:eastAsia="微軟正黑體" w:hAnsi="微軟正黑體" w:cs="微軟正黑體"/>
                <w:color w:val="000000"/>
                <w:sz w:val="24"/>
                <w:szCs w:val="24"/>
                <w:highlight w:val="white"/>
              </w:rPr>
              <w:t xml:space="preserve"> (□主題V專題□議題)   </w:t>
            </w:r>
          </w:p>
        </w:tc>
      </w:tr>
      <w:tr w:rsidR="006C770D" w14:paraId="010D9698" w14:textId="77777777">
        <w:trPr>
          <w:trHeight w:val="547"/>
        </w:trPr>
        <w:tc>
          <w:tcPr>
            <w:tcW w:w="327" w:type="dxa"/>
          </w:tcPr>
          <w:p w14:paraId="377BDED9"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tc>
        <w:tc>
          <w:tcPr>
            <w:tcW w:w="1847" w:type="dxa"/>
            <w:gridSpan w:val="2"/>
            <w:tcBorders>
              <w:left w:val="single" w:sz="24" w:space="0" w:color="000000"/>
            </w:tcBorders>
            <w:shd w:val="clear" w:color="auto" w:fill="FFFFFF"/>
            <w:vAlign w:val="center"/>
          </w:tcPr>
          <w:p w14:paraId="2621001A"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設計理念</w:t>
            </w:r>
          </w:p>
        </w:tc>
        <w:tc>
          <w:tcPr>
            <w:tcW w:w="13384" w:type="dxa"/>
            <w:gridSpan w:val="12"/>
            <w:tcBorders>
              <w:top w:val="single" w:sz="4" w:space="0" w:color="000000"/>
              <w:bottom w:val="single" w:sz="4" w:space="0" w:color="000000"/>
              <w:right w:val="single" w:sz="24" w:space="0" w:color="000000"/>
            </w:tcBorders>
          </w:tcPr>
          <w:p w14:paraId="5B0DB40B" w14:textId="77777777" w:rsidR="006C770D" w:rsidRDefault="00AB5EA9">
            <w:pPr>
              <w:numPr>
                <w:ilvl w:val="0"/>
                <w:numId w:val="12"/>
              </w:numPr>
              <w:jc w:val="both"/>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color w:val="000000"/>
                <w:sz w:val="24"/>
                <w:szCs w:val="24"/>
                <w:highlight w:val="white"/>
              </w:rPr>
              <w:t>互動與關聯 --探究人事物環境間的「互動」情形及其「關聯」性。</w:t>
            </w:r>
          </w:p>
          <w:p w14:paraId="37C0F897" w14:textId="77777777" w:rsidR="006C770D" w:rsidRDefault="00AB5EA9">
            <w:pPr>
              <w:numPr>
                <w:ilvl w:val="0"/>
                <w:numId w:val="12"/>
              </w:numPr>
              <w:jc w:val="both"/>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color w:val="000000"/>
                <w:sz w:val="24"/>
                <w:szCs w:val="24"/>
                <w:highlight w:val="white"/>
              </w:rPr>
              <w:t>從沙灘垃圾的觀察，探討其成因與人類活動的互動情形與關聯性，並試著從一些課堂小實驗與體驗的角度，引導同學體認海廢問題的全面影響與改變現況的急迫性。</w:t>
            </w:r>
          </w:p>
        </w:tc>
      </w:tr>
      <w:tr w:rsidR="006C770D" w14:paraId="5D47E20A" w14:textId="77777777">
        <w:trPr>
          <w:trHeight w:val="696"/>
        </w:trPr>
        <w:tc>
          <w:tcPr>
            <w:tcW w:w="327" w:type="dxa"/>
          </w:tcPr>
          <w:p w14:paraId="0157019D"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b/>
                <w:color w:val="000000"/>
                <w:sz w:val="24"/>
                <w:szCs w:val="24"/>
                <w:highlight w:val="white"/>
              </w:rPr>
            </w:pPr>
          </w:p>
        </w:tc>
        <w:tc>
          <w:tcPr>
            <w:tcW w:w="1847" w:type="dxa"/>
            <w:gridSpan w:val="2"/>
            <w:tcBorders>
              <w:left w:val="single" w:sz="24" w:space="0" w:color="000000"/>
            </w:tcBorders>
            <w:shd w:val="clear" w:color="auto" w:fill="FFFFFF"/>
            <w:vAlign w:val="center"/>
          </w:tcPr>
          <w:p w14:paraId="01E5A6F4"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本教育階段</w:t>
            </w:r>
          </w:p>
          <w:p w14:paraId="62427F1E"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總綱核心素養</w:t>
            </w:r>
          </w:p>
          <w:p w14:paraId="2C13945D"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或議題實質內涵</w:t>
            </w:r>
          </w:p>
        </w:tc>
        <w:tc>
          <w:tcPr>
            <w:tcW w:w="13384" w:type="dxa"/>
            <w:gridSpan w:val="12"/>
            <w:tcBorders>
              <w:top w:val="single" w:sz="4" w:space="0" w:color="000000"/>
              <w:bottom w:val="single" w:sz="4" w:space="0" w:color="000000"/>
              <w:right w:val="single" w:sz="24" w:space="0" w:color="000000"/>
            </w:tcBorders>
          </w:tcPr>
          <w:p w14:paraId="062F74D4"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本教育階段總綱核心素養</w:t>
            </w:r>
          </w:p>
          <w:p w14:paraId="65A18F9A" w14:textId="77777777" w:rsidR="006C770D" w:rsidRDefault="00AB5EA9">
            <w:pPr>
              <w:numPr>
                <w:ilvl w:val="0"/>
                <w:numId w:val="12"/>
              </w:num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J-A2 具備理解情境全貌，並做獨立思考與分析的知能，運用適當的策略處理解決生活及生命議題。 </w:t>
            </w:r>
          </w:p>
          <w:p w14:paraId="020EF5B2" w14:textId="77777777" w:rsidR="006C770D" w:rsidRDefault="00AB5EA9">
            <w:pPr>
              <w:numPr>
                <w:ilvl w:val="0"/>
                <w:numId w:val="12"/>
              </w:num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J-C1 培養道德思辨與實踐能力，具備民主素養、法治觀念與環境意識，並主動參與公益團體活動，關懷生命倫理議題與生態環境。 </w:t>
            </w:r>
          </w:p>
          <w:p w14:paraId="12F44C9D"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議題實質內涵</w:t>
            </w:r>
          </w:p>
          <w:p w14:paraId="412BD730" w14:textId="77777777" w:rsidR="006C770D" w:rsidRDefault="00AB5EA9">
            <w:pPr>
              <w:numPr>
                <w:ilvl w:val="0"/>
                <w:numId w:val="12"/>
              </w:numPr>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color w:val="000000"/>
                <w:sz w:val="24"/>
                <w:szCs w:val="24"/>
                <w:highlight w:val="white"/>
              </w:rPr>
              <w:t>系-國-2.瞭解人類使用</w:t>
            </w:r>
            <w:r>
              <w:rPr>
                <w:rFonts w:ascii="微軟正黑體" w:eastAsia="微軟正黑體" w:hAnsi="微軟正黑體" w:cs="微軟正黑體"/>
                <w:color w:val="000000"/>
                <w:sz w:val="24"/>
                <w:szCs w:val="24"/>
                <w:highlight w:val="white"/>
                <w:u w:val="single"/>
              </w:rPr>
              <w:t>塑膠的週期歷程</w:t>
            </w:r>
            <w:r>
              <w:rPr>
                <w:rFonts w:ascii="微軟正黑體" w:eastAsia="微軟正黑體" w:hAnsi="微軟正黑體" w:cs="微軟正黑體"/>
                <w:color w:val="000000"/>
                <w:sz w:val="24"/>
                <w:szCs w:val="24"/>
                <w:highlight w:val="white"/>
              </w:rPr>
              <w:t>，意識到塑膠帶來的危害，探討解決方式。</w:t>
            </w:r>
          </w:p>
          <w:p w14:paraId="49EB271A" w14:textId="77777777" w:rsidR="006C770D" w:rsidRDefault="00AB5EA9">
            <w:pPr>
              <w:numPr>
                <w:ilvl w:val="0"/>
                <w:numId w:val="12"/>
              </w:numPr>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color w:val="000000"/>
                <w:sz w:val="24"/>
                <w:szCs w:val="24"/>
                <w:highlight w:val="white"/>
              </w:rPr>
              <w:t>系-國-3.指出海廢問題跟經濟型態變遷之關聯，進而改變自身的消費方式。</w:t>
            </w:r>
          </w:p>
        </w:tc>
      </w:tr>
      <w:tr w:rsidR="006C770D" w14:paraId="3AA920AF" w14:textId="77777777">
        <w:trPr>
          <w:trHeight w:val="526"/>
        </w:trPr>
        <w:tc>
          <w:tcPr>
            <w:tcW w:w="327" w:type="dxa"/>
          </w:tcPr>
          <w:p w14:paraId="29B7926B"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b/>
                <w:color w:val="000000"/>
                <w:sz w:val="24"/>
                <w:szCs w:val="24"/>
                <w:highlight w:val="white"/>
              </w:rPr>
            </w:pPr>
          </w:p>
        </w:tc>
        <w:tc>
          <w:tcPr>
            <w:tcW w:w="1847" w:type="dxa"/>
            <w:gridSpan w:val="2"/>
            <w:tcBorders>
              <w:left w:val="single" w:sz="24" w:space="0" w:color="000000"/>
            </w:tcBorders>
            <w:shd w:val="clear" w:color="auto" w:fill="FFFFFF"/>
            <w:vAlign w:val="center"/>
          </w:tcPr>
          <w:p w14:paraId="0278E539"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課程目標</w:t>
            </w:r>
          </w:p>
        </w:tc>
        <w:tc>
          <w:tcPr>
            <w:tcW w:w="13384" w:type="dxa"/>
            <w:gridSpan w:val="12"/>
            <w:tcBorders>
              <w:top w:val="single" w:sz="4" w:space="0" w:color="000000"/>
              <w:bottom w:val="single" w:sz="4" w:space="0" w:color="000000"/>
              <w:right w:val="single" w:sz="24" w:space="0" w:color="000000"/>
            </w:tcBorders>
          </w:tcPr>
          <w:p w14:paraId="72FE60B8" w14:textId="77777777" w:rsidR="006C770D" w:rsidRDefault="00AB5EA9">
            <w:pPr>
              <w:numPr>
                <w:ilvl w:val="0"/>
                <w:numId w:val="12"/>
              </w:numPr>
              <w:ind w:left="482" w:hanging="482"/>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color w:val="000000"/>
                <w:sz w:val="24"/>
                <w:szCs w:val="24"/>
                <w:highlight w:val="white"/>
              </w:rPr>
              <w:t>觀察沙灘垃圾並探究其形成原因、各種海廢樣貌/數量及其對海洋生態及人類自身的影響與危害。</w:t>
            </w:r>
          </w:p>
          <w:p w14:paraId="23D168B6" w14:textId="77777777" w:rsidR="006C770D" w:rsidRDefault="00AB5EA9">
            <w:pPr>
              <w:numPr>
                <w:ilvl w:val="0"/>
                <w:numId w:val="12"/>
              </w:numPr>
              <w:ind w:left="482" w:hanging="482"/>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color w:val="000000"/>
                <w:sz w:val="24"/>
                <w:szCs w:val="24"/>
                <w:highlight w:val="white"/>
              </w:rPr>
              <w:t>經由不同材質的掩埋實驗、穿塑體驗與模擬胃酸消化(吃塑)實驗等等，讓同學深刻體會塑膠的材質特性與影響的深遠。</w:t>
            </w:r>
          </w:p>
          <w:p w14:paraId="33AACDE2" w14:textId="77777777" w:rsidR="006C770D" w:rsidRDefault="00AB5EA9">
            <w:pPr>
              <w:numPr>
                <w:ilvl w:val="0"/>
                <w:numId w:val="12"/>
              </w:numPr>
              <w:ind w:left="482" w:hanging="482"/>
              <w:rPr>
                <w:rFonts w:ascii="微軟正黑體" w:eastAsia="微軟正黑體" w:hAnsi="微軟正黑體" w:cs="微軟正黑體"/>
                <w:b/>
                <w:color w:val="000000"/>
                <w:sz w:val="24"/>
                <w:szCs w:val="24"/>
                <w:highlight w:val="white"/>
              </w:rPr>
            </w:pPr>
            <w:bookmarkStart w:id="0" w:name="_heading=h.30j0zll" w:colFirst="0" w:colLast="0"/>
            <w:bookmarkEnd w:id="0"/>
            <w:r>
              <w:rPr>
                <w:rFonts w:ascii="微軟正黑體" w:eastAsia="微軟正黑體" w:hAnsi="微軟正黑體" w:cs="微軟正黑體"/>
                <w:color w:val="000000"/>
                <w:sz w:val="24"/>
                <w:szCs w:val="24"/>
                <w:highlight w:val="white"/>
              </w:rPr>
              <w:t>以小組合作方式，創發出各班減少一次性塑膠用品至少20%的具體可行方案，並透過具體執行來反思執行中產生的(至少)三個正面影響或問題。</w:t>
            </w:r>
          </w:p>
        </w:tc>
      </w:tr>
      <w:tr w:rsidR="006C770D" w14:paraId="635A13CD" w14:textId="77777777">
        <w:trPr>
          <w:trHeight w:val="2400"/>
        </w:trPr>
        <w:tc>
          <w:tcPr>
            <w:tcW w:w="327" w:type="dxa"/>
          </w:tcPr>
          <w:p w14:paraId="05579B4A"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b/>
                <w:color w:val="000000"/>
                <w:sz w:val="24"/>
                <w:szCs w:val="24"/>
                <w:highlight w:val="white"/>
              </w:rPr>
            </w:pPr>
          </w:p>
        </w:tc>
        <w:tc>
          <w:tcPr>
            <w:tcW w:w="1847" w:type="dxa"/>
            <w:gridSpan w:val="2"/>
            <w:tcBorders>
              <w:left w:val="single" w:sz="24" w:space="0" w:color="000000"/>
            </w:tcBorders>
            <w:shd w:val="clear" w:color="auto" w:fill="FFFFFF"/>
            <w:vAlign w:val="center"/>
          </w:tcPr>
          <w:p w14:paraId="0CED24D3"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配合融入之</w:t>
            </w:r>
          </w:p>
          <w:p w14:paraId="00AA7C50"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領域或議題</w:t>
            </w:r>
          </w:p>
        </w:tc>
        <w:tc>
          <w:tcPr>
            <w:tcW w:w="6581" w:type="dxa"/>
            <w:gridSpan w:val="4"/>
            <w:tcBorders>
              <w:top w:val="single" w:sz="4" w:space="0" w:color="000000"/>
              <w:right w:val="single" w:sz="4" w:space="0" w:color="000000"/>
            </w:tcBorders>
            <w:vAlign w:val="center"/>
          </w:tcPr>
          <w:p w14:paraId="276FAB62" w14:textId="77777777" w:rsidR="006C770D" w:rsidRDefault="00AB5EA9">
            <w:pPr>
              <w:spacing w:line="280"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□國語文  □英語文  □英語文融入參考指引 □本土語</w:t>
            </w:r>
          </w:p>
          <w:p w14:paraId="020E896D" w14:textId="77777777" w:rsidR="006C770D" w:rsidRDefault="00AB5EA9">
            <w:pPr>
              <w:spacing w:line="280"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□數學    □社會    □自然科學  □藝術   □綜合活動</w:t>
            </w:r>
          </w:p>
          <w:p w14:paraId="02BAC9C5" w14:textId="77777777" w:rsidR="006C770D" w:rsidRDefault="00AB5EA9">
            <w:pPr>
              <w:spacing w:line="280"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□健康與體育   □生活課程   □科技  □科技融入參考指引</w:t>
            </w:r>
          </w:p>
        </w:tc>
        <w:tc>
          <w:tcPr>
            <w:tcW w:w="6803" w:type="dxa"/>
            <w:gridSpan w:val="8"/>
            <w:tcBorders>
              <w:top w:val="single" w:sz="4" w:space="0" w:color="000000"/>
              <w:left w:val="single" w:sz="4" w:space="0" w:color="000000"/>
              <w:right w:val="single" w:sz="24" w:space="0" w:color="000000"/>
            </w:tcBorders>
            <w:vAlign w:val="center"/>
          </w:tcPr>
          <w:p w14:paraId="52DB3803"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□性別平等教育 □人權教育 □環境教育  □海洋教育  □品德教育</w:t>
            </w:r>
          </w:p>
          <w:p w14:paraId="3F00AF14"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□生命教育     □法治教育 □科技教育  □資訊教育  □能源教育</w:t>
            </w:r>
          </w:p>
          <w:p w14:paraId="184960A5"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□安全教育     □防災教育 □閱讀素養  □多元文化教育</w:t>
            </w:r>
          </w:p>
          <w:p w14:paraId="520D4D44"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□生涯規劃教育 □家庭教育 □原住民教育□戶外教育  □國際教育     </w:t>
            </w:r>
          </w:p>
        </w:tc>
      </w:tr>
      <w:tr w:rsidR="006C770D" w14:paraId="2E436BF2" w14:textId="77777777">
        <w:trPr>
          <w:trHeight w:val="539"/>
        </w:trPr>
        <w:tc>
          <w:tcPr>
            <w:tcW w:w="327" w:type="dxa"/>
          </w:tcPr>
          <w:p w14:paraId="11B6811B"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tc>
        <w:tc>
          <w:tcPr>
            <w:tcW w:w="1847" w:type="dxa"/>
            <w:gridSpan w:val="2"/>
            <w:tcBorders>
              <w:left w:val="single" w:sz="24" w:space="0" w:color="000000"/>
            </w:tcBorders>
            <w:shd w:val="clear" w:color="auto" w:fill="FFFFFF"/>
            <w:vAlign w:val="center"/>
          </w:tcPr>
          <w:p w14:paraId="2183B649"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表現任務</w:t>
            </w:r>
          </w:p>
        </w:tc>
        <w:tc>
          <w:tcPr>
            <w:tcW w:w="13384" w:type="dxa"/>
            <w:gridSpan w:val="12"/>
            <w:tcBorders>
              <w:right w:val="single" w:sz="24" w:space="0" w:color="000000"/>
            </w:tcBorders>
          </w:tcPr>
          <w:p w14:paraId="54F4E150" w14:textId="77777777" w:rsidR="006C770D" w:rsidRDefault="00AB5EA9">
            <w:pPr>
              <w:numPr>
                <w:ilvl w:val="0"/>
                <w:numId w:val="12"/>
              </w:numPr>
              <w:pBdr>
                <w:top w:val="nil"/>
                <w:left w:val="nil"/>
                <w:bottom w:val="nil"/>
                <w:right w:val="nil"/>
                <w:between w:val="nil"/>
              </w:pBdr>
              <w:spacing w:line="360" w:lineRule="auto"/>
              <w:ind w:left="147" w:hanging="147"/>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b/>
                <w:color w:val="000000"/>
                <w:sz w:val="24"/>
                <w:szCs w:val="24"/>
                <w:highlight w:val="white"/>
              </w:rPr>
              <w:t>扣緊課程目標，怎樣讓學生表現出對所學內容的理解和運用（總結性作品或行動）？提出哪些引導基準以讓學生為自己的學習負責？（扣緊目標＋總結性作品或行動＋引導基準……）</w:t>
            </w:r>
          </w:p>
          <w:p w14:paraId="5174AF40" w14:textId="77777777" w:rsidR="006C770D" w:rsidRDefault="00AB5EA9">
            <w:pPr>
              <w:numPr>
                <w:ilvl w:val="0"/>
                <w:numId w:val="12"/>
              </w:numPr>
              <w:pBdr>
                <w:top w:val="nil"/>
                <w:left w:val="nil"/>
                <w:bottom w:val="nil"/>
                <w:right w:val="nil"/>
                <w:between w:val="nil"/>
              </w:pBdr>
              <w:spacing w:line="360" w:lineRule="auto"/>
              <w:ind w:left="147" w:hanging="147"/>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b/>
                <w:color w:val="000000"/>
                <w:sz w:val="24"/>
                <w:szCs w:val="24"/>
                <w:highlight w:val="white"/>
              </w:rPr>
              <w:t>評量方式規劃：說明學生的表現如何被評量。說明各項內容需要達到的標準，並確認是否符應課程目標</w:t>
            </w:r>
          </w:p>
          <w:p w14:paraId="04740764" w14:textId="77777777" w:rsidR="006C770D" w:rsidRDefault="00AB5EA9">
            <w:pPr>
              <w:numPr>
                <w:ilvl w:val="0"/>
                <w:numId w:val="12"/>
              </w:numPr>
              <w:pBdr>
                <w:top w:val="nil"/>
                <w:left w:val="nil"/>
                <w:bottom w:val="nil"/>
                <w:right w:val="nil"/>
                <w:between w:val="nil"/>
              </w:pBdr>
              <w:spacing w:line="360" w:lineRule="auto"/>
              <w:ind w:left="147" w:hanging="147"/>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b/>
                <w:color w:val="000000"/>
                <w:sz w:val="24"/>
                <w:szCs w:val="24"/>
                <w:highlight w:val="white"/>
              </w:rPr>
              <w:t>如:</w:t>
            </w:r>
            <w:r>
              <w:rPr>
                <w:rFonts w:ascii="微軟正黑體" w:eastAsia="微軟正黑體" w:hAnsi="微軟正黑體" w:cs="微軟正黑體"/>
                <w:b/>
                <w:color w:val="000000"/>
                <w:sz w:val="24"/>
                <w:szCs w:val="24"/>
                <w:highlight w:val="white"/>
                <w:u w:val="single"/>
              </w:rPr>
              <w:t>報告</w:t>
            </w:r>
            <w:r>
              <w:rPr>
                <w:rFonts w:ascii="微軟正黑體" w:eastAsia="微軟正黑體" w:hAnsi="微軟正黑體" w:cs="微軟正黑體"/>
                <w:b/>
                <w:color w:val="000000"/>
                <w:sz w:val="24"/>
                <w:szCs w:val="24"/>
                <w:highlight w:val="white"/>
              </w:rPr>
              <w:t>、發表、導覽介紹、寫作、評論、報導、</w:t>
            </w:r>
            <w:r>
              <w:rPr>
                <w:rFonts w:ascii="微軟正黑體" w:eastAsia="微軟正黑體" w:hAnsi="微軟正黑體" w:cs="微軟正黑體"/>
                <w:b/>
                <w:color w:val="000000"/>
                <w:sz w:val="24"/>
                <w:szCs w:val="24"/>
                <w:highlight w:val="white"/>
                <w:u w:val="single"/>
              </w:rPr>
              <w:t>圖表或模型製作</w:t>
            </w:r>
            <w:r>
              <w:rPr>
                <w:rFonts w:ascii="微軟正黑體" w:eastAsia="微軟正黑體" w:hAnsi="微軟正黑體" w:cs="微軟正黑體"/>
                <w:b/>
                <w:color w:val="000000"/>
                <w:sz w:val="24"/>
                <w:szCs w:val="24"/>
                <w:highlight w:val="white"/>
              </w:rPr>
              <w:t>、媒體製作、概念圖、方案設計、</w:t>
            </w:r>
            <w:r>
              <w:rPr>
                <w:rFonts w:ascii="微軟正黑體" w:eastAsia="微軟正黑體" w:hAnsi="微軟正黑體" w:cs="微軟正黑體"/>
                <w:b/>
                <w:color w:val="000000"/>
                <w:sz w:val="24"/>
                <w:szCs w:val="24"/>
                <w:highlight w:val="white"/>
                <w:u w:val="single"/>
              </w:rPr>
              <w:t>實驗操作</w:t>
            </w:r>
            <w:r>
              <w:rPr>
                <w:rFonts w:ascii="微軟正黑體" w:eastAsia="微軟正黑體" w:hAnsi="微軟正黑體" w:cs="微軟正黑體"/>
                <w:b/>
                <w:color w:val="000000"/>
                <w:sz w:val="24"/>
                <w:szCs w:val="24"/>
                <w:highlight w:val="white"/>
              </w:rPr>
              <w:t>、展演、</w:t>
            </w:r>
            <w:r>
              <w:rPr>
                <w:rFonts w:ascii="微軟正黑體" w:eastAsia="微軟正黑體" w:hAnsi="微軟正黑體" w:cs="微軟正黑體"/>
                <w:b/>
                <w:color w:val="000000"/>
                <w:sz w:val="24"/>
                <w:szCs w:val="24"/>
                <w:highlight w:val="white"/>
                <w:u w:val="single"/>
              </w:rPr>
              <w:t>活動策辦</w:t>
            </w:r>
            <w:r>
              <w:rPr>
                <w:rFonts w:ascii="微軟正黑體" w:eastAsia="微軟正黑體" w:hAnsi="微軟正黑體" w:cs="微軟正黑體"/>
                <w:b/>
                <w:color w:val="000000"/>
                <w:sz w:val="24"/>
                <w:szCs w:val="24"/>
                <w:highlight w:val="white"/>
              </w:rPr>
              <w:t>、參與活動、各式創作等</w:t>
            </w:r>
          </w:p>
          <w:p w14:paraId="724C3256" w14:textId="77777777" w:rsidR="006C770D" w:rsidRDefault="00AB5EA9">
            <w:pPr>
              <w:spacing w:line="360" w:lineRule="auto"/>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b/>
                <w:color w:val="000000"/>
                <w:sz w:val="24"/>
                <w:szCs w:val="24"/>
                <w:highlight w:val="white"/>
              </w:rPr>
              <w:t>1. 報告: 各小組討論之後的分享報告(包括口頭、便利貼運用、小組學習單呈現、黑板/白板/平板等不同媒介的平台分享)</w:t>
            </w:r>
          </w:p>
          <w:p w14:paraId="7033F11E" w14:textId="77777777" w:rsidR="006C770D" w:rsidRDefault="00AB5EA9">
            <w:pPr>
              <w:spacing w:line="360" w:lineRule="auto"/>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b/>
                <w:color w:val="000000"/>
                <w:sz w:val="24"/>
                <w:szCs w:val="24"/>
                <w:highlight w:val="white"/>
              </w:rPr>
              <w:t>2. 實驗操作暨實驗結果的圖表製作: 實驗/體驗操作過程的參與、結果的圖表製作與文字分析及最後的上台分享</w:t>
            </w:r>
          </w:p>
          <w:p w14:paraId="13B6110D" w14:textId="77777777" w:rsidR="006C770D" w:rsidRDefault="00AB5EA9">
            <w:pPr>
              <w:spacing w:line="360" w:lineRule="auto"/>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b/>
                <w:color w:val="000000"/>
                <w:sz w:val="24"/>
                <w:szCs w:val="24"/>
                <w:highlight w:val="white"/>
              </w:rPr>
              <w:t>3. 執行: 創發具體減塑20%以上的方案並透過點亮集點卡等工具實際紀錄具體執行成效(並反思執行中產生的(至少) 三個正面影響或問題)。</w:t>
            </w:r>
          </w:p>
          <w:p w14:paraId="4AB8CAA8" w14:textId="77777777" w:rsidR="006C770D" w:rsidRDefault="006C770D">
            <w:pPr>
              <w:spacing w:line="360" w:lineRule="auto"/>
              <w:rPr>
                <w:rFonts w:ascii="微軟正黑體" w:eastAsia="微軟正黑體" w:hAnsi="微軟正黑體" w:cs="微軟正黑體"/>
                <w:b/>
                <w:color w:val="000000"/>
                <w:sz w:val="24"/>
                <w:szCs w:val="24"/>
                <w:highlight w:val="white"/>
              </w:rPr>
            </w:pPr>
          </w:p>
        </w:tc>
      </w:tr>
      <w:tr w:rsidR="006C770D" w14:paraId="5272586B" w14:textId="77777777">
        <w:trPr>
          <w:trHeight w:val="487"/>
        </w:trPr>
        <w:tc>
          <w:tcPr>
            <w:tcW w:w="327" w:type="dxa"/>
          </w:tcPr>
          <w:p w14:paraId="6B90DF61"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b/>
                <w:color w:val="000000"/>
                <w:sz w:val="24"/>
                <w:szCs w:val="24"/>
                <w:highlight w:val="white"/>
              </w:rPr>
            </w:pPr>
          </w:p>
        </w:tc>
        <w:tc>
          <w:tcPr>
            <w:tcW w:w="15231" w:type="dxa"/>
            <w:gridSpan w:val="14"/>
            <w:tcBorders>
              <w:left w:val="single" w:sz="24" w:space="0" w:color="000000"/>
              <w:right w:val="single" w:sz="24" w:space="0" w:color="000000"/>
            </w:tcBorders>
            <w:shd w:val="clear" w:color="auto" w:fill="D0CECE"/>
            <w:vAlign w:val="center"/>
          </w:tcPr>
          <w:p w14:paraId="2FD67C7B"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課程架構脈絡(單元請依據學生應習得的素養或學習目標進行區分)(單元脈絡自行增刪)</w:t>
            </w:r>
          </w:p>
        </w:tc>
      </w:tr>
      <w:tr w:rsidR="006C770D" w14:paraId="6263DCC2" w14:textId="77777777">
        <w:trPr>
          <w:trHeight w:val="2967"/>
        </w:trPr>
        <w:tc>
          <w:tcPr>
            <w:tcW w:w="327" w:type="dxa"/>
            <w:tcBorders>
              <w:top w:val="single" w:sz="4" w:space="0" w:color="000000"/>
              <w:left w:val="single" w:sz="4" w:space="0" w:color="000000"/>
              <w:bottom w:val="single" w:sz="4" w:space="0" w:color="000000"/>
              <w:right w:val="single" w:sz="4" w:space="0" w:color="000000"/>
            </w:tcBorders>
          </w:tcPr>
          <w:p w14:paraId="07B6E3A1"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tc>
        <w:tc>
          <w:tcPr>
            <w:tcW w:w="15231" w:type="dxa"/>
            <w:gridSpan w:val="14"/>
            <w:tcBorders>
              <w:top w:val="single" w:sz="4" w:space="0" w:color="000000"/>
              <w:left w:val="single" w:sz="4" w:space="0" w:color="000000"/>
              <w:bottom w:val="single" w:sz="4" w:space="0" w:color="000000"/>
              <w:right w:val="single" w:sz="4" w:space="0" w:color="000000"/>
            </w:tcBorders>
          </w:tcPr>
          <w:p w14:paraId="0E475A67"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noProof/>
                <w:color w:val="000000"/>
                <w:highlight w:val="white"/>
              </w:rPr>
              <mc:AlternateContent>
                <mc:Choice Requires="wpg">
                  <w:drawing>
                    <wp:inline distT="0" distB="0" distL="0" distR="0" wp14:anchorId="6EC4251E" wp14:editId="75D0D13A">
                      <wp:extent cx="9361837" cy="1955800"/>
                      <wp:effectExtent l="0" t="0" r="0" b="0"/>
                      <wp:docPr id="4" name="群組 4"/>
                      <wp:cNvGraphicFramePr/>
                      <a:graphic xmlns:a="http://schemas.openxmlformats.org/drawingml/2006/main">
                        <a:graphicData uri="http://schemas.microsoft.com/office/word/2010/wordprocessingGroup">
                          <wpg:wgp>
                            <wpg:cNvGrpSpPr/>
                            <wpg:grpSpPr>
                              <a:xfrm>
                                <a:off x="0" y="0"/>
                                <a:ext cx="9361837" cy="1955800"/>
                                <a:chOff x="665075" y="2802100"/>
                                <a:chExt cx="9361850" cy="1955800"/>
                              </a:xfrm>
                            </wpg:grpSpPr>
                            <wpg:grpSp>
                              <wpg:cNvPr id="1" name="群組 1"/>
                              <wpg:cNvGrpSpPr/>
                              <wpg:grpSpPr>
                                <a:xfrm>
                                  <a:off x="665082" y="2802100"/>
                                  <a:ext cx="9361837" cy="1955800"/>
                                  <a:chOff x="665075" y="2802100"/>
                                  <a:chExt cx="9361850" cy="1955800"/>
                                </a:xfrm>
                              </wpg:grpSpPr>
                              <wps:wsp>
                                <wps:cNvPr id="2" name="矩形 2"/>
                                <wps:cNvSpPr/>
                                <wps:spPr>
                                  <a:xfrm>
                                    <a:off x="665075" y="2802100"/>
                                    <a:ext cx="9361850" cy="1955800"/>
                                  </a:xfrm>
                                  <a:prstGeom prst="rect">
                                    <a:avLst/>
                                  </a:prstGeom>
                                  <a:noFill/>
                                  <a:ln>
                                    <a:noFill/>
                                  </a:ln>
                                </wps:spPr>
                                <wps:txbx>
                                  <w:txbxContent>
                                    <w:p w14:paraId="2177D795" w14:textId="77777777" w:rsidR="006C770D" w:rsidRDefault="006C770D">
                                      <w:pPr>
                                        <w:textDirection w:val="btLr"/>
                                      </w:pPr>
                                    </w:p>
                                  </w:txbxContent>
                                </wps:txbx>
                                <wps:bodyPr spcFirstLastPara="1" wrap="square" lIns="91425" tIns="91425" rIns="91425" bIns="91425" anchor="ctr" anchorCtr="0">
                                  <a:noAutofit/>
                                </wps:bodyPr>
                              </wps:wsp>
                              <wpg:grpSp>
                                <wpg:cNvPr id="3" name="群組 3"/>
                                <wpg:cNvGrpSpPr/>
                                <wpg:grpSpPr>
                                  <a:xfrm>
                                    <a:off x="665082" y="2802100"/>
                                    <a:ext cx="9361837" cy="1955800"/>
                                    <a:chOff x="542425" y="2993700"/>
                                    <a:chExt cx="10056700" cy="1564625"/>
                                  </a:xfrm>
                                </wpg:grpSpPr>
                                <wps:wsp>
                                  <wps:cNvPr id="5" name="矩形 5"/>
                                  <wps:cNvSpPr/>
                                  <wps:spPr>
                                    <a:xfrm>
                                      <a:off x="542425" y="2993700"/>
                                      <a:ext cx="10056700" cy="1564625"/>
                                    </a:xfrm>
                                    <a:prstGeom prst="rect">
                                      <a:avLst/>
                                    </a:prstGeom>
                                    <a:noFill/>
                                    <a:ln>
                                      <a:noFill/>
                                    </a:ln>
                                  </wps:spPr>
                                  <wps:txbx>
                                    <w:txbxContent>
                                      <w:p w14:paraId="536FA958" w14:textId="77777777" w:rsidR="006C770D" w:rsidRDefault="006C770D">
                                        <w:pPr>
                                          <w:textDirection w:val="btLr"/>
                                        </w:pPr>
                                      </w:p>
                                    </w:txbxContent>
                                  </wps:txbx>
                                  <wps:bodyPr spcFirstLastPara="1" wrap="square" lIns="91425" tIns="91425" rIns="91425" bIns="91425" anchor="ctr" anchorCtr="0">
                                    <a:noAutofit/>
                                  </wps:bodyPr>
                                </wps:wsp>
                                <wpg:grpSp>
                                  <wpg:cNvPr id="6" name="群組 6"/>
                                  <wpg:cNvGrpSpPr/>
                                  <wpg:grpSpPr>
                                    <a:xfrm>
                                      <a:off x="542427" y="3000052"/>
                                      <a:ext cx="9484477" cy="1558253"/>
                                      <a:chOff x="-495080" y="48602"/>
                                      <a:chExt cx="7018540" cy="1189100"/>
                                    </a:xfrm>
                                  </wpg:grpSpPr>
                                  <wps:wsp>
                                    <wps:cNvPr id="7" name="矩形 7"/>
                                    <wps:cNvSpPr/>
                                    <wps:spPr>
                                      <a:xfrm>
                                        <a:off x="-404315" y="49852"/>
                                        <a:ext cx="6927775" cy="1187850"/>
                                      </a:xfrm>
                                      <a:prstGeom prst="rect">
                                        <a:avLst/>
                                      </a:prstGeom>
                                      <a:noFill/>
                                      <a:ln>
                                        <a:noFill/>
                                      </a:ln>
                                    </wps:spPr>
                                    <wps:txbx>
                                      <w:txbxContent>
                                        <w:p w14:paraId="5925DB5B" w14:textId="77777777" w:rsidR="006C770D" w:rsidRDefault="006C770D">
                                          <w:pPr>
                                            <w:textDirection w:val="btLr"/>
                                          </w:pPr>
                                        </w:p>
                                      </w:txbxContent>
                                    </wps:txbx>
                                    <wps:bodyPr spcFirstLastPara="1" wrap="square" lIns="91425" tIns="91425" rIns="91425" bIns="91425" anchor="ctr" anchorCtr="0">
                                      <a:noAutofit/>
                                    </wps:bodyPr>
                                  </wps:wsp>
                                  <wps:wsp>
                                    <wps:cNvPr id="8" name="矩形: 圓角 8"/>
                                    <wps:cNvSpPr/>
                                    <wps:spPr>
                                      <a:xfrm>
                                        <a:off x="-315697" y="49861"/>
                                        <a:ext cx="1562700" cy="1110000"/>
                                      </a:xfrm>
                                      <a:prstGeom prst="roundRect">
                                        <a:avLst>
                                          <a:gd name="adj" fmla="val 10000"/>
                                        </a:avLst>
                                      </a:prstGeom>
                                      <a:solidFill>
                                        <a:schemeClr val="accent2"/>
                                      </a:solidFill>
                                      <a:ln w="12700" cap="flat" cmpd="sng">
                                        <a:solidFill>
                                          <a:schemeClr val="lt1"/>
                                        </a:solidFill>
                                        <a:prstDash val="solid"/>
                                        <a:miter lim="800000"/>
                                        <a:headEnd type="none" w="sm" len="sm"/>
                                        <a:tailEnd type="none" w="sm" len="sm"/>
                                      </a:ln>
                                    </wps:spPr>
                                    <wps:txbx>
                                      <w:txbxContent>
                                        <w:p w14:paraId="38C0C6AD" w14:textId="77777777" w:rsidR="006C770D" w:rsidRDefault="006C770D">
                                          <w:pPr>
                                            <w:textDirection w:val="btLr"/>
                                          </w:pPr>
                                        </w:p>
                                      </w:txbxContent>
                                    </wps:txbx>
                                    <wps:bodyPr spcFirstLastPara="1" wrap="square" lIns="91425" tIns="91425" rIns="91425" bIns="91425" anchor="ctr" anchorCtr="0">
                                      <a:noAutofit/>
                                    </wps:bodyPr>
                                  </wps:wsp>
                                  <wps:wsp>
                                    <wps:cNvPr id="9" name="矩形 9"/>
                                    <wps:cNvSpPr/>
                                    <wps:spPr>
                                      <a:xfrm>
                                        <a:off x="-495080" y="101897"/>
                                        <a:ext cx="1707600" cy="1083900"/>
                                      </a:xfrm>
                                      <a:prstGeom prst="rect">
                                        <a:avLst/>
                                      </a:prstGeom>
                                      <a:noFill/>
                                      <a:ln>
                                        <a:noFill/>
                                      </a:ln>
                                    </wps:spPr>
                                    <wps:txbx>
                                      <w:txbxContent>
                                        <w:p w14:paraId="536FE986" w14:textId="77777777" w:rsidR="006C770D" w:rsidRDefault="00AB5EA9">
                                          <w:pPr>
                                            <w:spacing w:line="215" w:lineRule="auto"/>
                                            <w:jc w:val="center"/>
                                            <w:textDirection w:val="btLr"/>
                                          </w:pPr>
                                          <w:r>
                                            <w:rPr>
                                              <w:rFonts w:ascii="微軟正黑體" w:eastAsia="微軟正黑體" w:hAnsi="微軟正黑體" w:cs="微軟正黑體"/>
                                              <w:color w:val="000000"/>
                                            </w:rPr>
                                            <w:t>美麗的大海哭泣了</w:t>
                                          </w:r>
                                          <w:r>
                                            <w:rPr>
                                              <w:rFonts w:ascii="微軟正黑體" w:eastAsia="微軟正黑體" w:hAnsi="微軟正黑體" w:cs="微軟正黑體"/>
                                              <w:color w:val="000000"/>
                                            </w:rPr>
                                            <w:br/>
                                            <w:t>（4）</w:t>
                                          </w:r>
                                        </w:p>
                                        <w:p w14:paraId="075EA7E7" w14:textId="77777777" w:rsidR="006C770D" w:rsidRDefault="00AB5EA9">
                                          <w:pPr>
                                            <w:ind w:left="480" w:firstLine="960"/>
                                            <w:textDirection w:val="btLr"/>
                                          </w:pPr>
                                          <w:r>
                                            <w:rPr>
                                              <w:rFonts w:ascii="微軟正黑體" w:eastAsia="微軟正黑體" w:hAnsi="微軟正黑體" w:cs="微軟正黑體"/>
                                              <w:color w:val="000000"/>
                                            </w:rPr>
                                            <w:t>透過沙灘垃圾的觀察探究其形成原因、各種海廢樣貌及其對海洋生態及人類自身的影響與危害</w:t>
                                          </w:r>
                                        </w:p>
                                        <w:p w14:paraId="555C03D0" w14:textId="77777777" w:rsidR="006C770D" w:rsidRDefault="006C770D">
                                          <w:pPr>
                                            <w:spacing w:line="215" w:lineRule="auto"/>
                                            <w:jc w:val="center"/>
                                            <w:textDirection w:val="btLr"/>
                                          </w:pPr>
                                        </w:p>
                                      </w:txbxContent>
                                    </wps:txbx>
                                    <wps:bodyPr spcFirstLastPara="1" wrap="square" lIns="60950" tIns="60950" rIns="60950" bIns="60950" anchor="ctr" anchorCtr="0">
                                      <a:noAutofit/>
                                    </wps:bodyPr>
                                  </wps:wsp>
                                  <wps:wsp>
                                    <wps:cNvPr id="10" name="箭號: 向右 10"/>
                                    <wps:cNvSpPr/>
                                    <wps:spPr>
                                      <a:xfrm>
                                        <a:off x="1247001" y="400342"/>
                                        <a:ext cx="318000" cy="372300"/>
                                      </a:xfrm>
                                      <a:prstGeom prst="rightArrow">
                                        <a:avLst>
                                          <a:gd name="adj1" fmla="val 60000"/>
                                          <a:gd name="adj2" fmla="val 50000"/>
                                        </a:avLst>
                                      </a:prstGeom>
                                      <a:solidFill>
                                        <a:schemeClr val="accent2"/>
                                      </a:solidFill>
                                      <a:ln>
                                        <a:noFill/>
                                      </a:ln>
                                    </wps:spPr>
                                    <wps:txbx>
                                      <w:txbxContent>
                                        <w:p w14:paraId="31FA3C5A" w14:textId="77777777" w:rsidR="006C770D" w:rsidRDefault="006C770D">
                                          <w:pPr>
                                            <w:textDirection w:val="btLr"/>
                                          </w:pPr>
                                        </w:p>
                                      </w:txbxContent>
                                    </wps:txbx>
                                    <wps:bodyPr spcFirstLastPara="1" wrap="square" lIns="91425" tIns="91425" rIns="91425" bIns="91425" anchor="ctr" anchorCtr="0">
                                      <a:noAutofit/>
                                    </wps:bodyPr>
                                  </wps:wsp>
                                  <wps:wsp>
                                    <wps:cNvPr id="11" name="矩形 11"/>
                                    <wps:cNvSpPr/>
                                    <wps:spPr>
                                      <a:xfrm>
                                        <a:off x="1277462" y="474891"/>
                                        <a:ext cx="222600" cy="223200"/>
                                      </a:xfrm>
                                      <a:prstGeom prst="rect">
                                        <a:avLst/>
                                      </a:prstGeom>
                                      <a:noFill/>
                                      <a:ln>
                                        <a:noFill/>
                                      </a:ln>
                                    </wps:spPr>
                                    <wps:txbx>
                                      <w:txbxContent>
                                        <w:p w14:paraId="1A4D49B0" w14:textId="77777777" w:rsidR="006C770D" w:rsidRDefault="006C770D">
                                          <w:pPr>
                                            <w:spacing w:line="215" w:lineRule="auto"/>
                                            <w:jc w:val="center"/>
                                            <w:textDirection w:val="btLr"/>
                                          </w:pPr>
                                        </w:p>
                                      </w:txbxContent>
                                    </wps:txbx>
                                    <wps:bodyPr spcFirstLastPara="1" wrap="square" lIns="0" tIns="0" rIns="0" bIns="0" anchor="ctr" anchorCtr="0">
                                      <a:noAutofit/>
                                    </wps:bodyPr>
                                  </wps:wsp>
                                  <wps:wsp>
                                    <wps:cNvPr id="12" name="矩形: 圓角 12"/>
                                    <wps:cNvSpPr/>
                                    <wps:spPr>
                                      <a:xfrm>
                                        <a:off x="1530525" y="48602"/>
                                        <a:ext cx="1644300" cy="1112400"/>
                                      </a:xfrm>
                                      <a:prstGeom prst="roundRect">
                                        <a:avLst>
                                          <a:gd name="adj" fmla="val 10000"/>
                                        </a:avLst>
                                      </a:prstGeom>
                                      <a:solidFill>
                                        <a:schemeClr val="accent3"/>
                                      </a:solidFill>
                                      <a:ln w="12700" cap="flat" cmpd="sng">
                                        <a:solidFill>
                                          <a:schemeClr val="lt1"/>
                                        </a:solidFill>
                                        <a:prstDash val="solid"/>
                                        <a:miter lim="800000"/>
                                        <a:headEnd type="none" w="sm" len="sm"/>
                                        <a:tailEnd type="none" w="sm" len="sm"/>
                                      </a:ln>
                                    </wps:spPr>
                                    <wps:txbx>
                                      <w:txbxContent>
                                        <w:p w14:paraId="74600D66" w14:textId="77777777" w:rsidR="006C770D" w:rsidRDefault="006C770D">
                                          <w:pPr>
                                            <w:textDirection w:val="btLr"/>
                                          </w:pPr>
                                        </w:p>
                                      </w:txbxContent>
                                    </wps:txbx>
                                    <wps:bodyPr spcFirstLastPara="1" wrap="square" lIns="91425" tIns="91425" rIns="91425" bIns="91425" anchor="ctr" anchorCtr="0">
                                      <a:noAutofit/>
                                    </wps:bodyPr>
                                  </wps:wsp>
                                  <wps:wsp>
                                    <wps:cNvPr id="13" name="矩形 13"/>
                                    <wps:cNvSpPr/>
                                    <wps:spPr>
                                      <a:xfrm>
                                        <a:off x="1564992" y="130696"/>
                                        <a:ext cx="1562700" cy="1107000"/>
                                      </a:xfrm>
                                      <a:prstGeom prst="rect">
                                        <a:avLst/>
                                      </a:prstGeom>
                                      <a:noFill/>
                                      <a:ln>
                                        <a:noFill/>
                                      </a:ln>
                                    </wps:spPr>
                                    <wps:txbx>
                                      <w:txbxContent>
                                        <w:p w14:paraId="1FE39602" w14:textId="77777777" w:rsidR="006C770D" w:rsidRDefault="00AB5EA9">
                                          <w:pPr>
                                            <w:spacing w:line="215" w:lineRule="auto"/>
                                            <w:jc w:val="center"/>
                                            <w:textDirection w:val="btLr"/>
                                          </w:pPr>
                                          <w:r>
                                            <w:rPr>
                                              <w:rFonts w:ascii="微軟正黑體" w:eastAsia="微軟正黑體" w:hAnsi="微軟正黑體" w:cs="微軟正黑體"/>
                                              <w:color w:val="000000"/>
                                            </w:rPr>
                                            <w:t>丟下垃圾後，它的下一站？</w:t>
                                          </w:r>
                                          <w:r>
                                            <w:rPr>
                                              <w:rFonts w:ascii="微軟正黑體" w:eastAsia="微軟正黑體" w:hAnsi="微軟正黑體" w:cs="微軟正黑體"/>
                                              <w:color w:val="000000"/>
                                            </w:rPr>
                                            <w:br/>
                                          </w:r>
                                          <w:r>
                                            <w:rPr>
                                              <w:rFonts w:ascii="標楷體" w:eastAsia="標楷體" w:hAnsi="標楷體" w:cs="標楷體"/>
                                              <w:color w:val="000000"/>
                                            </w:rPr>
                                            <w:t>(2+3+4=9)</w:t>
                                          </w:r>
                                          <w:r>
                                            <w:rPr>
                                              <w:rFonts w:ascii="微軟正黑體" w:eastAsia="微軟正黑體" w:hAnsi="微軟正黑體" w:cs="微軟正黑體"/>
                                              <w:color w:val="000000"/>
                                            </w:rPr>
                                            <w:br/>
                                            <w:t>經由不同材質的掩埋實驗、穿塑體驗與吃塑實驗等等，讓同學深刻體會塑膠的材質特性與影響的深遠</w:t>
                                          </w:r>
                                        </w:p>
                                      </w:txbxContent>
                                    </wps:txbx>
                                    <wps:bodyPr spcFirstLastPara="1" wrap="square" lIns="60950" tIns="60950" rIns="60950" bIns="60950" anchor="ctr" anchorCtr="0">
                                      <a:noAutofit/>
                                    </wps:bodyPr>
                                  </wps:wsp>
                                  <wps:wsp>
                                    <wps:cNvPr id="14" name="箭號: 向右 14"/>
                                    <wps:cNvSpPr/>
                                    <wps:spPr>
                                      <a:xfrm>
                                        <a:off x="3232633" y="400342"/>
                                        <a:ext cx="318000" cy="372300"/>
                                      </a:xfrm>
                                      <a:prstGeom prst="rightArrow">
                                        <a:avLst>
                                          <a:gd name="adj1" fmla="val 60000"/>
                                          <a:gd name="adj2" fmla="val 50000"/>
                                        </a:avLst>
                                      </a:prstGeom>
                                      <a:solidFill>
                                        <a:schemeClr val="accent3"/>
                                      </a:solidFill>
                                      <a:ln>
                                        <a:noFill/>
                                      </a:ln>
                                    </wps:spPr>
                                    <wps:txbx>
                                      <w:txbxContent>
                                        <w:p w14:paraId="560B84C3" w14:textId="77777777" w:rsidR="006C770D" w:rsidRDefault="006C770D">
                                          <w:pPr>
                                            <w:textDirection w:val="btLr"/>
                                          </w:pPr>
                                        </w:p>
                                      </w:txbxContent>
                                    </wps:txbx>
                                    <wps:bodyPr spcFirstLastPara="1" wrap="square" lIns="91425" tIns="91425" rIns="91425" bIns="91425" anchor="ctr" anchorCtr="0">
                                      <a:noAutofit/>
                                    </wps:bodyPr>
                                  </wps:wsp>
                                  <wps:wsp>
                                    <wps:cNvPr id="15" name="矩形 15"/>
                                    <wps:cNvSpPr/>
                                    <wps:spPr>
                                      <a:xfrm>
                                        <a:off x="3755180" y="388410"/>
                                        <a:ext cx="222704" cy="223303"/>
                                      </a:xfrm>
                                      <a:prstGeom prst="rect">
                                        <a:avLst/>
                                      </a:prstGeom>
                                      <a:noFill/>
                                      <a:ln>
                                        <a:noFill/>
                                      </a:ln>
                                    </wps:spPr>
                                    <wps:txbx>
                                      <w:txbxContent>
                                        <w:p w14:paraId="428BDF0A" w14:textId="77777777" w:rsidR="006C770D" w:rsidRDefault="006C770D">
                                          <w:pPr>
                                            <w:spacing w:line="215" w:lineRule="auto"/>
                                            <w:jc w:val="center"/>
                                            <w:textDirection w:val="btLr"/>
                                          </w:pPr>
                                        </w:p>
                                      </w:txbxContent>
                                    </wps:txbx>
                                    <wps:bodyPr spcFirstLastPara="1" wrap="square" lIns="0" tIns="0" rIns="0" bIns="0" anchor="ctr" anchorCtr="0">
                                      <a:noAutofit/>
                                    </wps:bodyPr>
                                  </wps:wsp>
                                  <wps:wsp>
                                    <wps:cNvPr id="16" name="矩形: 圓角 16"/>
                                    <wps:cNvSpPr/>
                                    <wps:spPr>
                                      <a:xfrm>
                                        <a:off x="3550635" y="66250"/>
                                        <a:ext cx="1707600" cy="1077300"/>
                                      </a:xfrm>
                                      <a:prstGeom prst="roundRect">
                                        <a:avLst>
                                          <a:gd name="adj" fmla="val 10000"/>
                                        </a:avLst>
                                      </a:prstGeom>
                                      <a:solidFill>
                                        <a:schemeClr val="accent4"/>
                                      </a:solidFill>
                                      <a:ln w="12700" cap="flat" cmpd="sng">
                                        <a:solidFill>
                                          <a:schemeClr val="lt1"/>
                                        </a:solidFill>
                                        <a:prstDash val="solid"/>
                                        <a:miter lim="800000"/>
                                        <a:headEnd type="none" w="sm" len="sm"/>
                                        <a:tailEnd type="none" w="sm" len="sm"/>
                                      </a:ln>
                                    </wps:spPr>
                                    <wps:txbx>
                                      <w:txbxContent>
                                        <w:p w14:paraId="757ED9F0" w14:textId="77777777" w:rsidR="006C770D" w:rsidRDefault="006C770D">
                                          <w:pPr>
                                            <w:textDirection w:val="btLr"/>
                                          </w:pPr>
                                        </w:p>
                                      </w:txbxContent>
                                    </wps:txbx>
                                    <wps:bodyPr spcFirstLastPara="1" wrap="square" lIns="91425" tIns="91425" rIns="91425" bIns="91425" anchor="ctr" anchorCtr="0">
                                      <a:noAutofit/>
                                    </wps:bodyPr>
                                  </wps:wsp>
                                  <wps:wsp>
                                    <wps:cNvPr id="17" name="矩形 17"/>
                                    <wps:cNvSpPr/>
                                    <wps:spPr>
                                      <a:xfrm>
                                        <a:off x="3608430" y="115853"/>
                                        <a:ext cx="1644300" cy="1056000"/>
                                      </a:xfrm>
                                      <a:prstGeom prst="rect">
                                        <a:avLst/>
                                      </a:prstGeom>
                                      <a:noFill/>
                                      <a:ln>
                                        <a:noFill/>
                                      </a:ln>
                                    </wps:spPr>
                                    <wps:txbx>
                                      <w:txbxContent>
                                        <w:p w14:paraId="0A1E5AF7" w14:textId="77777777" w:rsidR="006C770D" w:rsidRDefault="00AB5EA9">
                                          <w:pPr>
                                            <w:spacing w:line="215" w:lineRule="auto"/>
                                            <w:jc w:val="center"/>
                                            <w:textDirection w:val="btLr"/>
                                          </w:pPr>
                                          <w:r>
                                            <w:rPr>
                                              <w:rFonts w:ascii="微軟正黑體" w:eastAsia="微軟正黑體" w:hAnsi="微軟正黑體" w:cs="微軟正黑體"/>
                                              <w:color w:val="000000"/>
                                            </w:rPr>
                                            <w:t>How can I help Earth？</w:t>
                                          </w:r>
                                        </w:p>
                                        <w:p w14:paraId="49946097" w14:textId="77777777" w:rsidR="006C770D" w:rsidRDefault="00AB5EA9">
                                          <w:pPr>
                                            <w:spacing w:line="215" w:lineRule="auto"/>
                                            <w:jc w:val="center"/>
                                            <w:textDirection w:val="btLr"/>
                                          </w:pPr>
                                          <w:r>
                                            <w:rPr>
                                              <w:rFonts w:ascii="標楷體" w:eastAsia="標楷體" w:hAnsi="標楷體" w:cs="標楷體"/>
                                              <w:color w:val="000000"/>
                                            </w:rPr>
                                            <w:t>(3)</w:t>
                                          </w:r>
                                        </w:p>
                                        <w:p w14:paraId="5C4A56CC" w14:textId="77777777" w:rsidR="006C770D" w:rsidRDefault="00AB5EA9">
                                          <w:pPr>
                                            <w:spacing w:line="215" w:lineRule="auto"/>
                                            <w:jc w:val="center"/>
                                            <w:textDirection w:val="btLr"/>
                                          </w:pPr>
                                          <w:r>
                                            <w:rPr>
                                              <w:rFonts w:ascii="微軟正黑體" w:eastAsia="微軟正黑體" w:hAnsi="微軟正黑體" w:cs="微軟正黑體"/>
                                              <w:color w:val="000000"/>
                                            </w:rPr>
                                            <w:t>創發出各班減少一次性塑膠用品至少20%的具體可行方案，並透過點亮集點卡等工具實際紀錄具體執行成效</w:t>
                                          </w:r>
                                        </w:p>
                                      </w:txbxContent>
                                    </wps:txbx>
                                    <wps:bodyPr spcFirstLastPara="1" wrap="square" lIns="60950" tIns="60950" rIns="60950" bIns="60950" anchor="ctr" anchorCtr="0">
                                      <a:noAutofit/>
                                    </wps:bodyPr>
                                  </wps:wsp>
                                </wpg:grpSp>
                                <wps:wsp>
                                  <wps:cNvPr id="18" name="箭號: 向右 18"/>
                                  <wps:cNvSpPr/>
                                  <wps:spPr>
                                    <a:xfrm>
                                      <a:off x="8291508" y="3535244"/>
                                      <a:ext cx="429600" cy="487800"/>
                                    </a:xfrm>
                                    <a:prstGeom prst="rightArrow">
                                      <a:avLst>
                                        <a:gd name="adj1" fmla="val 60000"/>
                                        <a:gd name="adj2" fmla="val 50000"/>
                                      </a:avLst>
                                    </a:prstGeom>
                                    <a:solidFill>
                                      <a:schemeClr val="accent3"/>
                                    </a:solidFill>
                                    <a:ln>
                                      <a:noFill/>
                                    </a:ln>
                                  </wps:spPr>
                                  <wps:txbx>
                                    <w:txbxContent>
                                      <w:p w14:paraId="6FABAA51" w14:textId="77777777" w:rsidR="006C770D" w:rsidRDefault="006C770D">
                                        <w:pPr>
                                          <w:textDirection w:val="btLr"/>
                                        </w:pPr>
                                      </w:p>
                                    </w:txbxContent>
                                  </wps:txbx>
                                  <wps:bodyPr spcFirstLastPara="1" wrap="square" lIns="91425" tIns="91425" rIns="91425" bIns="91425" anchor="ctr" anchorCtr="0">
                                    <a:noAutofit/>
                                  </wps:bodyPr>
                                </wps:wsp>
                                <wps:wsp>
                                  <wps:cNvPr id="19" name="矩形 19"/>
                                  <wps:cNvSpPr/>
                                  <wps:spPr>
                                    <a:xfrm>
                                      <a:off x="8721100" y="3069050"/>
                                      <a:ext cx="1878000" cy="1420200"/>
                                    </a:xfrm>
                                    <a:prstGeom prst="rect">
                                      <a:avLst/>
                                    </a:prstGeom>
                                    <a:noFill/>
                                    <a:ln>
                                      <a:noFill/>
                                    </a:ln>
                                  </wps:spPr>
                                  <wps:txbx>
                                    <w:txbxContent>
                                      <w:p w14:paraId="6A1A38D4" w14:textId="77777777" w:rsidR="006C770D" w:rsidRDefault="00AB5EA9">
                                        <w:pPr>
                                          <w:spacing w:line="212" w:lineRule="auto"/>
                                          <w:jc w:val="center"/>
                                          <w:textDirection w:val="btLr"/>
                                        </w:pPr>
                                        <w:r>
                                          <w:rPr>
                                            <w:rFonts w:ascii="微軟正黑體" w:eastAsia="微軟正黑體" w:hAnsi="微軟正黑體" w:cs="微軟正黑體"/>
                                            <w:color w:val="000000"/>
                                          </w:rPr>
                                          <w:t>反思與分享</w:t>
                                        </w:r>
                                        <w:r>
                                          <w:rPr>
                                            <w:rFonts w:ascii="微軟正黑體" w:eastAsia="微軟正黑體" w:hAnsi="微軟正黑體" w:cs="微軟正黑體"/>
                                            <w:color w:val="000000"/>
                                          </w:rPr>
                                          <w:br/>
                                          <w:t>（2）</w:t>
                                        </w:r>
                                      </w:p>
                                      <w:p w14:paraId="0B030CAA" w14:textId="77777777" w:rsidR="006C770D" w:rsidRDefault="00AB5EA9">
                                        <w:pPr>
                                          <w:spacing w:line="212" w:lineRule="auto"/>
                                          <w:jc w:val="center"/>
                                          <w:textDirection w:val="btLr"/>
                                        </w:pPr>
                                        <w:r>
                                          <w:rPr>
                                            <w:rFonts w:ascii="微軟正黑體" w:eastAsia="微軟正黑體" w:hAnsi="微軟正黑體" w:cs="微軟正黑體"/>
                                            <w:color w:val="000000"/>
                                          </w:rPr>
                                          <w:t>觀察掩埋實驗與胃酸消化實驗的結果, 針對結果做反思與討論. 並就整學期的學習分享收穫或執行困難</w:t>
                                        </w:r>
                                      </w:p>
                                      <w:p w14:paraId="0F097B9A" w14:textId="77777777" w:rsidR="006C770D" w:rsidRDefault="006C770D">
                                        <w:pPr>
                                          <w:spacing w:line="212" w:lineRule="auto"/>
                                          <w:jc w:val="center"/>
                                          <w:textDirection w:val="btLr"/>
                                        </w:pPr>
                                      </w:p>
                                    </w:txbxContent>
                                  </wps:txbx>
                                  <wps:bodyPr spcFirstLastPara="1" wrap="square" lIns="60950" tIns="60950" rIns="60950" bIns="60950" anchor="ctr" anchorCtr="0">
                                    <a:noAutofit/>
                                  </wps:bodyPr>
                                </wps:wsp>
                              </wpg:grpSp>
                            </wpg:grpSp>
                          </wpg:wgp>
                        </a:graphicData>
                      </a:graphic>
                    </wp:inline>
                  </w:drawing>
                </mc:Choice>
                <mc:Fallback>
                  <w:pict>
                    <v:group w14:anchorId="6EC4251E" id="群組 4" o:spid="_x0000_s1026" style="width:737.15pt;height:154pt;mso-position-horizontal-relative:char;mso-position-vertical-relative:line" coordorigin="6650,28021" coordsize="93618,1955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">
                      <v:group id="群組 1" o:spid="_x0000_s1027" style="position:absolute;left:6650;top:28021;width:93619;height:19558" coordorigin="6650,28021" coordsize="93618,195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">
                        <v:rect id="矩形 2" o:spid="_x0000_s1028" style="position:absolute;left:6650;top:28021;width:93619;height:1955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" filled="f" stroked="f">
                          <v:textbox inset="2.53958mm,2.53958mm,2.53958mm,2.53958mm">
                            <w:txbxContent>
                              <w:p w14:paraId="2177D795" w14:textId="77777777" w:rsidR="006C770D" w:rsidRDefault="006C770D">
                                <w:pPr>
                                  <w:textDirection w:val="btLr"/>
                                </w:pPr>
                              </w:p>
                            </w:txbxContent>
                          </v:textbox>
                        </v:rect>
                        <v:group id="群組 3" o:spid="_x0000_s1029" style="position:absolute;left:6650;top:28021;width:93619;height:19558" coordorigin="5424,29937" coordsize="100567,156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">
                          <v:rect id="矩形 5" o:spid="_x0000_s1030" style="position:absolute;left:5424;top:29937;width:100567;height:1564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" filled="f" stroked="f">
                            <v:textbox inset="2.53958mm,2.53958mm,2.53958mm,2.53958mm">
                              <w:txbxContent>
                                <w:p w14:paraId="536FA958" w14:textId="77777777" w:rsidR="006C770D" w:rsidRDefault="006C770D">
                                  <w:pPr>
                                    <w:textDirection w:val="btLr"/>
                                  </w:pPr>
                                </w:p>
                              </w:txbxContent>
                            </v:textbox>
                          </v:rect>
                          <v:group id="群組 6" o:spid="_x0000_s1031" style="position:absolute;left:5424;top:30000;width:94845;height:15583" coordorigin="-4950,486" coordsize="70185,118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">
                            <v:rect id="矩形 7" o:spid="_x0000_s1032" style="position:absolute;left:-4043;top:498;width:69277;height:1187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" filled="f" stroked="f">
                              <v:textbox inset="2.53958mm,2.53958mm,2.53958mm,2.53958mm">
                                <w:txbxContent>
                                  <w:p w14:paraId="5925DB5B" w14:textId="77777777" w:rsidR="006C770D" w:rsidRDefault="006C770D">
                                    <w:pPr>
                                      <w:textDirection w:val="btLr"/>
                                    </w:pPr>
                                  </w:p>
                                </w:txbxContent>
                              </v:textbox>
                            </v:rect>
                            <v:roundrect id="矩形: 圓角 8" o:spid="_x0000_s1033" style="position:absolute;left:-3156;top:498;width:15626;height:11100;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" fillcolor="#ed7d31 [3205]" strokecolor="white [3201]" strokeweight="1pt">
                              <v:stroke startarrowwidth="narrow" startarrowlength="short" endarrowwidth="narrow" endarrowlength="short" joinstyle="miter"/>
                              <v:textbox inset="2.53958mm,2.53958mm,2.53958mm,2.53958mm">
                                <w:txbxContent>
                                  <w:p w14:paraId="38C0C6AD" w14:textId="77777777" w:rsidR="006C770D" w:rsidRDefault="006C770D">
                                    <w:pPr>
                                      <w:textDirection w:val="btLr"/>
                                    </w:pPr>
                                  </w:p>
                                </w:txbxContent>
                              </v:textbox>
                            </v:roundrect>
                            <v:rect id="矩形 9" o:spid="_x0000_s1034" style="position:absolute;left:-4950;top:1018;width:17075;height:1083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" filled="f" stroked="f">
                              <v:textbox inset="1.69306mm,1.69306mm,1.69306mm,1.69306mm">
                                <w:txbxContent>
                                  <w:p w14:paraId="536FE986" w14:textId="77777777" w:rsidR="006C770D" w:rsidRDefault="00AB5EA9">
                                    <w:pPr>
                                      <w:spacing w:line="215" w:lineRule="auto"/>
                                      <w:jc w:val="center"/>
                                      <w:textDirection w:val="btLr"/>
                                    </w:pPr>
                                    <w:r>
                                      <w:rPr>
                                        <w:rFonts w:ascii="微軟正黑體" w:eastAsia="微軟正黑體" w:hAnsi="微軟正黑體" w:cs="微軟正黑體"/>
                                        <w:color w:val="000000"/>
                                      </w:rPr>
                                      <w:t>美麗的大海哭泣了</w:t>
                                    </w:r>
                                    <w:r>
                                      <w:rPr>
                                        <w:rFonts w:ascii="微軟正黑體" w:eastAsia="微軟正黑體" w:hAnsi="微軟正黑體" w:cs="微軟正黑體"/>
                                        <w:color w:val="000000"/>
                                      </w:rPr>
                                      <w:br/>
                                      <w:t>（4）</w:t>
                                    </w:r>
                                  </w:p>
                                  <w:p w14:paraId="075EA7E7" w14:textId="77777777" w:rsidR="006C770D" w:rsidRDefault="00AB5EA9">
                                    <w:pPr>
                                      <w:ind w:left="480" w:firstLine="960"/>
                                      <w:textDirection w:val="btLr"/>
                                    </w:pPr>
                                    <w:r>
                                      <w:rPr>
                                        <w:rFonts w:ascii="微軟正黑體" w:eastAsia="微軟正黑體" w:hAnsi="微軟正黑體" w:cs="微軟正黑體"/>
                                        <w:color w:val="000000"/>
                                      </w:rPr>
                                      <w:t>透過沙灘垃圾的觀察探究其形成原因、各種海廢樣貌及其對海洋生態及人類自身的影響與危害</w:t>
                                    </w:r>
                                  </w:p>
                                  <w:p w14:paraId="555C03D0" w14:textId="77777777" w:rsidR="006C770D" w:rsidRDefault="006C770D">
                                    <w:pPr>
                                      <w:spacing w:line="215" w:lineRule="auto"/>
                                      <w:jc w:val="center"/>
                                      <w:textDirection w:val="btL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箭號: 向右 10" o:spid="_x0000_s1035" type="#_x0000_t13" style="position:absolute;left:12470;top:4003;width:3180;height:372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" adj="10800,4320" fillcolor="#ed7d31 [3205]" stroked="f">
                              <v:textbox inset="2.53958mm,2.53958mm,2.53958mm,2.53958mm">
                                <w:txbxContent>
                                  <w:p w14:paraId="31FA3C5A" w14:textId="77777777" w:rsidR="006C770D" w:rsidRDefault="006C770D">
                                    <w:pPr>
                                      <w:textDirection w:val="btLr"/>
                                    </w:pPr>
                                  </w:p>
                                </w:txbxContent>
                              </v:textbox>
                            </v:shape>
                            <v:rect id="矩形 11" o:spid="_x0000_s1036" style="position:absolute;left:12774;top:4748;width:2226;height:223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" filled="f" stroked="f">
                              <v:textbox inset="0,0,0,0">
                                <w:txbxContent>
                                  <w:p w14:paraId="1A4D49B0" w14:textId="77777777" w:rsidR="006C770D" w:rsidRDefault="006C770D">
                                    <w:pPr>
                                      <w:spacing w:line="215" w:lineRule="auto"/>
                                      <w:jc w:val="center"/>
                                      <w:textDirection w:val="btLr"/>
                                    </w:pPr>
                                  </w:p>
                                </w:txbxContent>
                              </v:textbox>
                            </v:rect>
                            <v:roundrect id="矩形: 圓角 12" o:spid="_x0000_s1037" style="position:absolute;left:15305;top:486;width:16443;height:11124;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" fillcolor="#a5a5a5 [3206]" strokecolor="white [3201]" strokeweight="1pt">
                              <v:stroke startarrowwidth="narrow" startarrowlength="short" endarrowwidth="narrow" endarrowlength="short" joinstyle="miter"/>
                              <v:textbox inset="2.53958mm,2.53958mm,2.53958mm,2.53958mm">
                                <w:txbxContent>
                                  <w:p w14:paraId="74600D66" w14:textId="77777777" w:rsidR="006C770D" w:rsidRDefault="006C770D">
                                    <w:pPr>
                                      <w:textDirection w:val="btLr"/>
                                    </w:pPr>
                                  </w:p>
                                </w:txbxContent>
                              </v:textbox>
                            </v:roundrect>
                            <v:rect id="矩形 13" o:spid="_x0000_s1038" style="position:absolute;left:15649;top:1306;width:15627;height:1107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" filled="f" stroked="f">
                              <v:textbox inset="1.69306mm,1.69306mm,1.69306mm,1.69306mm">
                                <w:txbxContent>
                                  <w:p w14:paraId="1FE39602" w14:textId="77777777" w:rsidR="006C770D" w:rsidRDefault="00AB5EA9">
                                    <w:pPr>
                                      <w:spacing w:line="215" w:lineRule="auto"/>
                                      <w:jc w:val="center"/>
                                      <w:textDirection w:val="btLr"/>
                                    </w:pPr>
                                    <w:r>
                                      <w:rPr>
                                        <w:rFonts w:ascii="微軟正黑體" w:eastAsia="微軟正黑體" w:hAnsi="微軟正黑體" w:cs="微軟正黑體"/>
                                        <w:color w:val="000000"/>
                                      </w:rPr>
                                      <w:t>丟下垃圾後，它的下一站？</w:t>
                                    </w:r>
                                    <w:r>
                                      <w:rPr>
                                        <w:rFonts w:ascii="微軟正黑體" w:eastAsia="微軟正黑體" w:hAnsi="微軟正黑體" w:cs="微軟正黑體"/>
                                        <w:color w:val="000000"/>
                                      </w:rPr>
                                      <w:br/>
                                    </w:r>
                                    <w:r>
                                      <w:rPr>
                                        <w:rFonts w:ascii="標楷體" w:eastAsia="標楷體" w:hAnsi="標楷體" w:cs="標楷體"/>
                                        <w:color w:val="000000"/>
                                      </w:rPr>
                                      <w:t>(2+3+4=9)</w:t>
                                    </w:r>
                                    <w:r>
                                      <w:rPr>
                                        <w:rFonts w:ascii="微軟正黑體" w:eastAsia="微軟正黑體" w:hAnsi="微軟正黑體" w:cs="微軟正黑體"/>
                                        <w:color w:val="000000"/>
                                      </w:rPr>
                                      <w:br/>
                                      <w:t>經由不同材質的掩埋實驗、穿塑體驗與吃塑實驗等等，讓同學深刻體會塑膠的材質特性與影響的深遠</w:t>
                                    </w:r>
                                  </w:p>
                                </w:txbxContent>
                              </v:textbox>
                            </v:rect>
                            <v:shape id="箭號: 向右 14" o:spid="_x0000_s1039" type="#_x0000_t13" style="position:absolute;left:32326;top:4003;width:3180;height:372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" adj="10800,4320" fillcolor="#a5a5a5 [3206]" stroked="f">
                              <v:textbox inset="2.53958mm,2.53958mm,2.53958mm,2.53958mm">
                                <w:txbxContent>
                                  <w:p w14:paraId="560B84C3" w14:textId="77777777" w:rsidR="006C770D" w:rsidRDefault="006C770D">
                                    <w:pPr>
                                      <w:textDirection w:val="btLr"/>
                                    </w:pPr>
                                  </w:p>
                                </w:txbxContent>
                              </v:textbox>
                            </v:shape>
                            <v:rect id="矩形 15" o:spid="_x0000_s1040" style="position:absolute;left:37551;top:3884;width:2227;height:223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" filled="f" stroked="f">
                              <v:textbox inset="0,0,0,0">
                                <w:txbxContent>
                                  <w:p w14:paraId="428BDF0A" w14:textId="77777777" w:rsidR="006C770D" w:rsidRDefault="006C770D">
                                    <w:pPr>
                                      <w:spacing w:line="215" w:lineRule="auto"/>
                                      <w:jc w:val="center"/>
                                      <w:textDirection w:val="btLr"/>
                                    </w:pPr>
                                  </w:p>
                                </w:txbxContent>
                              </v:textbox>
                            </v:rect>
                            <v:roundrect id="矩形: 圓角 16" o:spid="_x0000_s1041" style="position:absolute;left:35506;top:662;width:17076;height:10773;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" fillcolor="#ffc000 [3207]" strokecolor="white [3201]" strokeweight="1pt">
                              <v:stroke startarrowwidth="narrow" startarrowlength="short" endarrowwidth="narrow" endarrowlength="short" joinstyle="miter"/>
                              <v:textbox inset="2.53958mm,2.53958mm,2.53958mm,2.53958mm">
                                <w:txbxContent>
                                  <w:p w14:paraId="757ED9F0" w14:textId="77777777" w:rsidR="006C770D" w:rsidRDefault="006C770D">
                                    <w:pPr>
                                      <w:textDirection w:val="btLr"/>
                                    </w:pPr>
                                  </w:p>
                                </w:txbxContent>
                              </v:textbox>
                            </v:roundrect>
                            <v:rect id="矩形 17" o:spid="_x0000_s1042" style="position:absolute;left:36084;top:1158;width:16443;height:1056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" filled="f" stroked="f">
                              <v:textbox inset="1.69306mm,1.69306mm,1.69306mm,1.69306mm">
                                <w:txbxContent>
                                  <w:p w14:paraId="0A1E5AF7" w14:textId="77777777" w:rsidR="006C770D" w:rsidRDefault="00AB5EA9">
                                    <w:pPr>
                                      <w:spacing w:line="215" w:lineRule="auto"/>
                                      <w:jc w:val="center"/>
                                      <w:textDirection w:val="btLr"/>
                                    </w:pPr>
                                    <w:r>
                                      <w:rPr>
                                        <w:rFonts w:ascii="微軟正黑體" w:eastAsia="微軟正黑體" w:hAnsi="微軟正黑體" w:cs="微軟正黑體"/>
                                        <w:color w:val="000000"/>
                                      </w:rPr>
                                      <w:t>How can I help Earth？</w:t>
                                    </w:r>
                                  </w:p>
                                  <w:p w14:paraId="49946097" w14:textId="77777777" w:rsidR="006C770D" w:rsidRDefault="00AB5EA9">
                                    <w:pPr>
                                      <w:spacing w:line="215" w:lineRule="auto"/>
                                      <w:jc w:val="center"/>
                                      <w:textDirection w:val="btLr"/>
                                    </w:pPr>
                                    <w:r>
                                      <w:rPr>
                                        <w:rFonts w:ascii="標楷體" w:eastAsia="標楷體" w:hAnsi="標楷體" w:cs="標楷體"/>
                                        <w:color w:val="000000"/>
                                      </w:rPr>
                                      <w:t>(3)</w:t>
                                    </w:r>
                                  </w:p>
                                  <w:p w14:paraId="5C4A56CC" w14:textId="77777777" w:rsidR="006C770D" w:rsidRDefault="00AB5EA9">
                                    <w:pPr>
                                      <w:spacing w:line="215" w:lineRule="auto"/>
                                      <w:jc w:val="center"/>
                                      <w:textDirection w:val="btLr"/>
                                    </w:pPr>
                                    <w:r>
                                      <w:rPr>
                                        <w:rFonts w:ascii="微軟正黑體" w:eastAsia="微軟正黑體" w:hAnsi="微軟正黑體" w:cs="微軟正黑體"/>
                                        <w:color w:val="000000"/>
                                      </w:rPr>
                                      <w:t>創發出各班減少一次性塑膠用品至少20%的具體可行方案，並透過點亮集點卡等工具實際紀錄具體執行成效</w:t>
                                    </w:r>
                                  </w:p>
                                </w:txbxContent>
                              </v:textbox>
                            </v:rect>
                          </v:group>
                          <v:shape id="箭號: 向右 18" o:spid="_x0000_s1043" type="#_x0000_t13" style="position:absolute;left:82915;top:35352;width:4296;height:487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" adj="10800,4320" fillcolor="#a5a5a5 [3206]" stroked="f">
                            <v:textbox inset="2.53958mm,2.53958mm,2.53958mm,2.53958mm">
                              <w:txbxContent>
                                <w:p w14:paraId="6FABAA51" w14:textId="77777777" w:rsidR="006C770D" w:rsidRDefault="006C770D">
                                  <w:pPr>
                                    <w:textDirection w:val="btLr"/>
                                  </w:pPr>
                                </w:p>
                              </w:txbxContent>
                            </v:textbox>
                          </v:shape>
                          <v:rect id="矩形 19" o:spid="_x0000_s1044" style="position:absolute;left:87211;top:30690;width:18780;height:1420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" filled="f" stroked="f">
                            <v:textbox inset="1.69306mm,1.69306mm,1.69306mm,1.69306mm">
                              <w:txbxContent>
                                <w:p w14:paraId="6A1A38D4" w14:textId="77777777" w:rsidR="006C770D" w:rsidRDefault="00AB5EA9">
                                  <w:pPr>
                                    <w:spacing w:line="212" w:lineRule="auto"/>
                                    <w:jc w:val="center"/>
                                    <w:textDirection w:val="btLr"/>
                                  </w:pPr>
                                  <w:r>
                                    <w:rPr>
                                      <w:rFonts w:ascii="微軟正黑體" w:eastAsia="微軟正黑體" w:hAnsi="微軟正黑體" w:cs="微軟正黑體"/>
                                      <w:color w:val="000000"/>
                                    </w:rPr>
                                    <w:t>反思與分享</w:t>
                                  </w:r>
                                  <w:r>
                                    <w:rPr>
                                      <w:rFonts w:ascii="微軟正黑體" w:eastAsia="微軟正黑體" w:hAnsi="微軟正黑體" w:cs="微軟正黑體"/>
                                      <w:color w:val="000000"/>
                                    </w:rPr>
                                    <w:br/>
                                    <w:t>（2）</w:t>
                                  </w:r>
                                </w:p>
                                <w:p w14:paraId="0B030CAA" w14:textId="77777777" w:rsidR="006C770D" w:rsidRDefault="00AB5EA9">
                                  <w:pPr>
                                    <w:spacing w:line="212" w:lineRule="auto"/>
                                    <w:jc w:val="center"/>
                                    <w:textDirection w:val="btLr"/>
                                  </w:pPr>
                                  <w:r>
                                    <w:rPr>
                                      <w:rFonts w:ascii="微軟正黑體" w:eastAsia="微軟正黑體" w:hAnsi="微軟正黑體" w:cs="微軟正黑體"/>
                                      <w:color w:val="000000"/>
                                    </w:rPr>
                                    <w:t>觀察掩埋實驗與胃酸消化實驗的結果, 針對結果做反思與討論. 並就整學期的學習分享收穫或執行困難</w:t>
                                  </w:r>
                                </w:p>
                                <w:p w14:paraId="0F097B9A" w14:textId="77777777" w:rsidR="006C770D" w:rsidRDefault="006C770D">
                                  <w:pPr>
                                    <w:spacing w:line="212" w:lineRule="auto"/>
                                    <w:jc w:val="center"/>
                                    <w:textDirection w:val="btLr"/>
                                  </w:pPr>
                                </w:p>
                              </w:txbxContent>
                            </v:textbox>
                          </v:rect>
                        </v:group>
                      </v:group>
                      <w10:anchorlock/>
                    </v:group>
                  </w:pict>
                </mc:Fallback>
              </mc:AlternateContent>
            </w:r>
          </w:p>
        </w:tc>
      </w:tr>
      <w:tr w:rsidR="006C770D" w14:paraId="55203431" w14:textId="77777777">
        <w:trPr>
          <w:trHeight w:val="474"/>
        </w:trPr>
        <w:tc>
          <w:tcPr>
            <w:tcW w:w="15558" w:type="dxa"/>
            <w:gridSpan w:val="15"/>
            <w:tcBorders>
              <w:top w:val="single" w:sz="24" w:space="0" w:color="000000"/>
              <w:left w:val="single" w:sz="24" w:space="0" w:color="000000"/>
              <w:bottom w:val="single" w:sz="4" w:space="0" w:color="000000"/>
              <w:right w:val="single" w:sz="24" w:space="0" w:color="000000"/>
            </w:tcBorders>
            <w:shd w:val="clear" w:color="auto" w:fill="FFFFFF"/>
            <w:vAlign w:val="center"/>
          </w:tcPr>
          <w:p w14:paraId="2C18F949" w14:textId="77777777" w:rsidR="006C770D" w:rsidRDefault="00AB5EA9">
            <w:pPr>
              <w:jc w:val="center"/>
              <w:rPr>
                <w:rFonts w:ascii="微軟正黑體" w:eastAsia="微軟正黑體" w:hAnsi="微軟正黑體" w:cs="微軟正黑體"/>
                <w:color w:val="000000"/>
                <w:sz w:val="28"/>
                <w:szCs w:val="28"/>
                <w:highlight w:val="white"/>
              </w:rPr>
            </w:pPr>
            <w:r>
              <w:rPr>
                <w:rFonts w:ascii="微軟正黑體" w:eastAsia="微軟正黑體" w:hAnsi="微軟正黑體" w:cs="微軟正黑體"/>
                <w:color w:val="000000"/>
                <w:sz w:val="28"/>
                <w:szCs w:val="28"/>
                <w:highlight w:val="white"/>
              </w:rPr>
              <w:t xml:space="preserve">本表為第 1 單元教學流設計/(本學期共 </w:t>
            </w:r>
            <w:r>
              <w:rPr>
                <w:rFonts w:ascii="微軟正黑體" w:eastAsia="微軟正黑體" w:hAnsi="微軟正黑體" w:cs="微軟正黑體"/>
                <w:sz w:val="28"/>
                <w:szCs w:val="28"/>
                <w:highlight w:val="white"/>
              </w:rPr>
              <w:t xml:space="preserve">4 </w:t>
            </w:r>
            <w:r>
              <w:rPr>
                <w:rFonts w:ascii="微軟正黑體" w:eastAsia="微軟正黑體" w:hAnsi="微軟正黑體" w:cs="微軟正黑體"/>
                <w:color w:val="000000"/>
                <w:sz w:val="28"/>
                <w:szCs w:val="28"/>
                <w:highlight w:val="white"/>
              </w:rPr>
              <w:t>個單元)</w:t>
            </w:r>
          </w:p>
        </w:tc>
      </w:tr>
      <w:tr w:rsidR="006C770D" w14:paraId="42CE31F7" w14:textId="77777777">
        <w:trPr>
          <w:trHeight w:val="600"/>
        </w:trPr>
        <w:tc>
          <w:tcPr>
            <w:tcW w:w="2792" w:type="dxa"/>
            <w:gridSpan w:val="4"/>
            <w:tcBorders>
              <w:top w:val="single" w:sz="24" w:space="0" w:color="000000"/>
              <w:left w:val="single" w:sz="24" w:space="0" w:color="000000"/>
              <w:bottom w:val="single" w:sz="4" w:space="0" w:color="000000"/>
              <w:right w:val="single" w:sz="4" w:space="0" w:color="000000"/>
            </w:tcBorders>
            <w:shd w:val="clear" w:color="auto" w:fill="FFFFFF"/>
            <w:vAlign w:val="center"/>
          </w:tcPr>
          <w:p w14:paraId="4F7F315D"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單元名稱</w:t>
            </w:r>
          </w:p>
        </w:tc>
        <w:tc>
          <w:tcPr>
            <w:tcW w:w="5783" w:type="dxa"/>
            <w:gridSpan w:val="2"/>
            <w:tcBorders>
              <w:top w:val="single" w:sz="24" w:space="0" w:color="000000"/>
              <w:left w:val="single" w:sz="4" w:space="0" w:color="000000"/>
              <w:bottom w:val="single" w:sz="4" w:space="0" w:color="000000"/>
              <w:right w:val="single" w:sz="4" w:space="0" w:color="000000"/>
            </w:tcBorders>
            <w:shd w:val="clear" w:color="auto" w:fill="FFFFFF"/>
            <w:vAlign w:val="center"/>
          </w:tcPr>
          <w:p w14:paraId="5D959666"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美麗的大海哭泣了!</w:t>
            </w:r>
          </w:p>
          <w:p w14:paraId="4EB7AA2F" w14:textId="77777777" w:rsidR="006C770D" w:rsidRDefault="00AB5EA9">
            <w:pPr>
              <w:rPr>
                <w:rFonts w:ascii="微軟正黑體" w:eastAsia="微軟正黑體" w:hAnsi="微軟正黑體" w:cs="微軟正黑體"/>
                <w:b/>
                <w:i/>
                <w:color w:val="000000"/>
                <w:sz w:val="24"/>
                <w:szCs w:val="24"/>
                <w:highlight w:val="white"/>
              </w:rPr>
            </w:pPr>
            <w:r>
              <w:rPr>
                <w:rFonts w:ascii="微軟正黑體" w:eastAsia="微軟正黑體" w:hAnsi="微軟正黑體" w:cs="微軟正黑體"/>
                <w:b/>
                <w:i/>
                <w:color w:val="000000"/>
                <w:sz w:val="24"/>
                <w:szCs w:val="24"/>
                <w:highlight w:val="white"/>
              </w:rPr>
              <w:t>The Weeping Beautiful Seas</w:t>
            </w:r>
          </w:p>
        </w:tc>
        <w:tc>
          <w:tcPr>
            <w:tcW w:w="1598" w:type="dxa"/>
            <w:gridSpan w:val="4"/>
            <w:tcBorders>
              <w:top w:val="single" w:sz="24" w:space="0" w:color="000000"/>
              <w:left w:val="single" w:sz="4" w:space="0" w:color="000000"/>
              <w:bottom w:val="single" w:sz="4" w:space="0" w:color="000000"/>
              <w:right w:val="single" w:sz="4" w:space="0" w:color="000000"/>
            </w:tcBorders>
            <w:vAlign w:val="center"/>
          </w:tcPr>
          <w:p w14:paraId="7708B2D3"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教學期程</w:t>
            </w:r>
          </w:p>
        </w:tc>
        <w:tc>
          <w:tcPr>
            <w:tcW w:w="1842" w:type="dxa"/>
            <w:gridSpan w:val="2"/>
            <w:tcBorders>
              <w:top w:val="single" w:sz="24" w:space="0" w:color="000000"/>
              <w:left w:val="single" w:sz="4" w:space="0" w:color="000000"/>
              <w:bottom w:val="single" w:sz="4" w:space="0" w:color="000000"/>
            </w:tcBorders>
            <w:vAlign w:val="center"/>
          </w:tcPr>
          <w:p w14:paraId="23C13C1E"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第1至3  週</w:t>
            </w:r>
          </w:p>
        </w:tc>
        <w:tc>
          <w:tcPr>
            <w:tcW w:w="1048" w:type="dxa"/>
            <w:tcBorders>
              <w:top w:val="single" w:sz="24" w:space="0" w:color="000000"/>
              <w:bottom w:val="single" w:sz="4" w:space="0" w:color="000000"/>
            </w:tcBorders>
            <w:vAlign w:val="center"/>
          </w:tcPr>
          <w:p w14:paraId="472C214A"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教學</w:t>
            </w:r>
          </w:p>
          <w:p w14:paraId="0305FE49"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節數</w:t>
            </w:r>
          </w:p>
        </w:tc>
        <w:tc>
          <w:tcPr>
            <w:tcW w:w="2495" w:type="dxa"/>
            <w:gridSpan w:val="2"/>
            <w:tcBorders>
              <w:top w:val="single" w:sz="24" w:space="0" w:color="000000"/>
              <w:bottom w:val="single" w:sz="4" w:space="0" w:color="000000"/>
              <w:right w:val="single" w:sz="24" w:space="0" w:color="000000"/>
            </w:tcBorders>
            <w:vAlign w:val="center"/>
          </w:tcPr>
          <w:p w14:paraId="17F8E74D" w14:textId="77777777" w:rsidR="006C770D" w:rsidRDefault="00AB5EA9">
            <w:pPr>
              <w:ind w:right="960"/>
              <w:jc w:val="right"/>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4  節</w:t>
            </w:r>
          </w:p>
        </w:tc>
      </w:tr>
      <w:tr w:rsidR="006C770D" w14:paraId="6B1B7F91" w14:textId="77777777">
        <w:trPr>
          <w:trHeight w:val="730"/>
        </w:trPr>
        <w:tc>
          <w:tcPr>
            <w:tcW w:w="845" w:type="dxa"/>
            <w:gridSpan w:val="2"/>
            <w:vMerge w:val="restart"/>
            <w:tcBorders>
              <w:top w:val="single" w:sz="4" w:space="0" w:color="000000"/>
              <w:left w:val="single" w:sz="24" w:space="0" w:color="000000"/>
              <w:bottom w:val="single" w:sz="4" w:space="0" w:color="000000"/>
              <w:right w:val="single" w:sz="4" w:space="0" w:color="000000"/>
            </w:tcBorders>
            <w:shd w:val="clear" w:color="auto" w:fill="FFFFFF"/>
            <w:vAlign w:val="center"/>
          </w:tcPr>
          <w:p w14:paraId="7B5FBC06"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學習重點</w:t>
            </w:r>
          </w:p>
        </w:tc>
        <w:tc>
          <w:tcPr>
            <w:tcW w:w="19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BD3695"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學習表現</w:t>
            </w:r>
          </w:p>
        </w:tc>
        <w:tc>
          <w:tcPr>
            <w:tcW w:w="12766" w:type="dxa"/>
            <w:gridSpan w:val="11"/>
            <w:tcBorders>
              <w:top w:val="single" w:sz="4" w:space="0" w:color="000000"/>
              <w:left w:val="single" w:sz="4" w:space="0" w:color="000000"/>
              <w:bottom w:val="single" w:sz="4" w:space="0" w:color="000000"/>
              <w:right w:val="single" w:sz="24" w:space="0" w:color="000000"/>
            </w:tcBorders>
          </w:tcPr>
          <w:p w14:paraId="4FE3A41B" w14:textId="77777777" w:rsidR="006C770D" w:rsidRDefault="00AB5EA9">
            <w:pPr>
              <w:rPr>
                <w:rFonts w:ascii="微軟正黑體" w:eastAsia="微軟正黑體" w:hAnsi="微軟正黑體" w:cs="微軟正黑體"/>
                <w:b/>
                <w:color w:val="000000"/>
                <w:sz w:val="24"/>
                <w:szCs w:val="24"/>
                <w:highlight w:val="white"/>
              </w:rPr>
            </w:pPr>
            <w:r>
              <w:rPr>
                <w:rFonts w:ascii="微軟正黑體" w:eastAsia="微軟正黑體" w:hAnsi="微軟正黑體" w:cs="微軟正黑體"/>
                <w:color w:val="000000"/>
                <w:sz w:val="24"/>
                <w:szCs w:val="24"/>
                <w:highlight w:val="white"/>
              </w:rPr>
              <w:t>系-國-3.指出海廢問題跟經濟型態變遷之關聯，進而改變自身的消費方式。</w:t>
            </w:r>
          </w:p>
        </w:tc>
      </w:tr>
      <w:tr w:rsidR="006C770D" w14:paraId="62D07192" w14:textId="77777777">
        <w:trPr>
          <w:trHeight w:val="890"/>
        </w:trPr>
        <w:tc>
          <w:tcPr>
            <w:tcW w:w="845" w:type="dxa"/>
            <w:gridSpan w:val="2"/>
            <w:vMerge/>
            <w:tcBorders>
              <w:top w:val="single" w:sz="4" w:space="0" w:color="000000"/>
              <w:left w:val="single" w:sz="24" w:space="0" w:color="000000"/>
              <w:bottom w:val="single" w:sz="4" w:space="0" w:color="000000"/>
              <w:right w:val="single" w:sz="4" w:space="0" w:color="000000"/>
            </w:tcBorders>
            <w:shd w:val="clear" w:color="auto" w:fill="FFFFFF"/>
            <w:vAlign w:val="center"/>
          </w:tcPr>
          <w:p w14:paraId="18F9BCC3"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b/>
                <w:color w:val="000000"/>
                <w:sz w:val="24"/>
                <w:szCs w:val="24"/>
                <w:highlight w:val="white"/>
              </w:rPr>
            </w:pPr>
          </w:p>
        </w:tc>
        <w:tc>
          <w:tcPr>
            <w:tcW w:w="194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FCB4BA6"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學習內容</w:t>
            </w:r>
          </w:p>
          <w:p w14:paraId="7521EBBB" w14:textId="77777777" w:rsidR="006C770D" w:rsidRDefault="006C770D">
            <w:pPr>
              <w:jc w:val="center"/>
              <w:rPr>
                <w:rFonts w:ascii="微軟正黑體" w:eastAsia="微軟正黑體" w:hAnsi="微軟正黑體" w:cs="微軟正黑體"/>
                <w:color w:val="000000"/>
                <w:sz w:val="24"/>
                <w:szCs w:val="24"/>
                <w:highlight w:val="white"/>
              </w:rPr>
            </w:pPr>
          </w:p>
        </w:tc>
        <w:tc>
          <w:tcPr>
            <w:tcW w:w="12766" w:type="dxa"/>
            <w:gridSpan w:val="11"/>
            <w:tcBorders>
              <w:top w:val="single" w:sz="4" w:space="0" w:color="000000"/>
              <w:left w:val="single" w:sz="4" w:space="0" w:color="000000"/>
              <w:bottom w:val="single" w:sz="4" w:space="0" w:color="000000"/>
              <w:right w:val="single" w:sz="24" w:space="0" w:color="000000"/>
            </w:tcBorders>
            <w:vAlign w:val="center"/>
          </w:tcPr>
          <w:p w14:paraId="315D4944" w14:textId="77777777" w:rsidR="006C770D" w:rsidRDefault="00AB5EA9">
            <w:pPr>
              <w:jc w:val="both"/>
              <w:rPr>
                <w:rFonts w:ascii="微軟正黑體" w:eastAsia="微軟正黑體" w:hAnsi="微軟正黑體" w:cs="微軟正黑體"/>
                <w:color w:val="000000"/>
                <w:sz w:val="24"/>
                <w:szCs w:val="24"/>
                <w:highlight w:val="white"/>
              </w:rPr>
            </w:pPr>
            <w:bookmarkStart w:id="1" w:name="_heading=h.gjdgxs" w:colFirst="0" w:colLast="0"/>
            <w:bookmarkEnd w:id="1"/>
            <w:r>
              <w:rPr>
                <w:rFonts w:ascii="微軟正黑體" w:eastAsia="微軟正黑體" w:hAnsi="微軟正黑體" w:cs="微軟正黑體"/>
                <w:color w:val="000000"/>
                <w:sz w:val="24"/>
                <w:szCs w:val="24"/>
                <w:highlight w:val="white"/>
              </w:rPr>
              <w:t xml:space="preserve">海洋廢棄物的特色與成因。 </w:t>
            </w:r>
          </w:p>
        </w:tc>
      </w:tr>
      <w:tr w:rsidR="006C770D" w14:paraId="60B85048" w14:textId="77777777">
        <w:trPr>
          <w:trHeight w:val="678"/>
        </w:trPr>
        <w:tc>
          <w:tcPr>
            <w:tcW w:w="2792" w:type="dxa"/>
            <w:gridSpan w:val="4"/>
            <w:tcBorders>
              <w:left w:val="single" w:sz="24" w:space="0" w:color="000000"/>
              <w:right w:val="single" w:sz="4" w:space="0" w:color="000000"/>
            </w:tcBorders>
            <w:shd w:val="clear" w:color="auto" w:fill="FFFFFF"/>
            <w:vAlign w:val="center"/>
          </w:tcPr>
          <w:p w14:paraId="71A1CCE5"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學習目標</w:t>
            </w:r>
          </w:p>
        </w:tc>
        <w:tc>
          <w:tcPr>
            <w:tcW w:w="12766" w:type="dxa"/>
            <w:gridSpan w:val="11"/>
            <w:tcBorders>
              <w:top w:val="single" w:sz="4" w:space="0" w:color="000000"/>
              <w:left w:val="single" w:sz="4" w:space="0" w:color="000000"/>
              <w:bottom w:val="single" w:sz="4" w:space="0" w:color="000000"/>
              <w:right w:val="single" w:sz="24" w:space="0" w:color="000000"/>
            </w:tcBorders>
            <w:vAlign w:val="center"/>
          </w:tcPr>
          <w:p w14:paraId="673E6BBE"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u w:val="single"/>
              </w:rPr>
              <w:t>觀察</w:t>
            </w:r>
            <w:r>
              <w:rPr>
                <w:rFonts w:ascii="微軟正黑體" w:eastAsia="微軟正黑體" w:hAnsi="微軟正黑體" w:cs="微軟正黑體"/>
                <w:color w:val="000000"/>
                <w:sz w:val="24"/>
                <w:szCs w:val="24"/>
                <w:highlight w:val="white"/>
              </w:rPr>
              <w:t>海洋廢棄物的現象引發好奇與疑惑，</w:t>
            </w:r>
            <w:r>
              <w:rPr>
                <w:rFonts w:ascii="微軟正黑體" w:eastAsia="微軟正黑體" w:hAnsi="微軟正黑體" w:cs="微軟正黑體"/>
                <w:color w:val="000000"/>
                <w:sz w:val="24"/>
                <w:szCs w:val="24"/>
                <w:highlight w:val="white"/>
                <w:u w:val="single"/>
              </w:rPr>
              <w:t>分析</w:t>
            </w:r>
            <w:r>
              <w:rPr>
                <w:rFonts w:ascii="微軟正黑體" w:eastAsia="微軟正黑體" w:hAnsi="微軟正黑體" w:cs="微軟正黑體"/>
                <w:color w:val="000000"/>
                <w:sz w:val="24"/>
                <w:szCs w:val="24"/>
                <w:highlight w:val="white"/>
              </w:rPr>
              <w:t>海洋廢棄物的分布特色與類型差異，並</w:t>
            </w:r>
            <w:r>
              <w:rPr>
                <w:rFonts w:ascii="微軟正黑體" w:eastAsia="微軟正黑體" w:hAnsi="微軟正黑體" w:cs="微軟正黑體"/>
                <w:color w:val="000000"/>
                <w:sz w:val="24"/>
                <w:szCs w:val="24"/>
                <w:highlight w:val="white"/>
                <w:u w:val="single"/>
              </w:rPr>
              <w:t>分析</w:t>
            </w:r>
            <w:r>
              <w:rPr>
                <w:rFonts w:ascii="微軟正黑體" w:eastAsia="微軟正黑體" w:hAnsi="微軟正黑體" w:cs="微軟正黑體"/>
                <w:color w:val="000000"/>
                <w:sz w:val="24"/>
                <w:szCs w:val="24"/>
                <w:highlight w:val="white"/>
              </w:rPr>
              <w:t>其形成原因、來源，進而了解塑膠不易分解的特性。</w:t>
            </w:r>
          </w:p>
        </w:tc>
      </w:tr>
      <w:tr w:rsidR="006C770D" w14:paraId="7FE4869D" w14:textId="77777777">
        <w:trPr>
          <w:trHeight w:val="215"/>
        </w:trPr>
        <w:tc>
          <w:tcPr>
            <w:tcW w:w="2792" w:type="dxa"/>
            <w:gridSpan w:val="4"/>
            <w:vMerge w:val="restart"/>
            <w:tcBorders>
              <w:left w:val="single" w:sz="24" w:space="0" w:color="000000"/>
              <w:right w:val="single" w:sz="4" w:space="0" w:color="000000"/>
            </w:tcBorders>
            <w:shd w:val="clear" w:color="auto" w:fill="FFFFFF"/>
            <w:vAlign w:val="center"/>
          </w:tcPr>
          <w:p w14:paraId="19ECC874" w14:textId="77777777" w:rsidR="006C770D" w:rsidRDefault="00AB5EA9">
            <w:pPr>
              <w:jc w:val="center"/>
              <w:rPr>
                <w:rFonts w:ascii="微軟正黑體" w:eastAsia="微軟正黑體" w:hAnsi="微軟正黑體" w:cs="微軟正黑體"/>
                <w:b/>
                <w:color w:val="000000"/>
                <w:sz w:val="21"/>
                <w:szCs w:val="21"/>
                <w:highlight w:val="white"/>
              </w:rPr>
            </w:pPr>
            <w:r>
              <w:rPr>
                <w:rFonts w:ascii="微軟正黑體" w:eastAsia="微軟正黑體" w:hAnsi="微軟正黑體" w:cs="微軟正黑體"/>
                <w:b/>
                <w:color w:val="000000"/>
                <w:sz w:val="21"/>
                <w:szCs w:val="21"/>
                <w:highlight w:val="white"/>
              </w:rPr>
              <w:t>Language Use</w:t>
            </w:r>
          </w:p>
          <w:p w14:paraId="2BD2CC01" w14:textId="77777777" w:rsidR="006C770D" w:rsidRDefault="00AB5EA9">
            <w:pPr>
              <w:jc w:val="center"/>
              <w:rPr>
                <w:rFonts w:ascii="微軟正黑體" w:eastAsia="微軟正黑體" w:hAnsi="微軟正黑體" w:cs="微軟正黑體"/>
                <w:b/>
                <w:color w:val="000000"/>
                <w:highlight w:val="white"/>
              </w:rPr>
            </w:pPr>
            <w:r>
              <w:rPr>
                <w:rFonts w:ascii="微軟正黑體" w:eastAsia="微軟正黑體" w:hAnsi="微軟正黑體" w:cs="微軟正黑體"/>
                <w:b/>
                <w:color w:val="000000"/>
                <w:sz w:val="21"/>
                <w:szCs w:val="21"/>
                <w:highlight w:val="white"/>
              </w:rPr>
              <w:t>（First Session）</w:t>
            </w:r>
          </w:p>
        </w:tc>
        <w:tc>
          <w:tcPr>
            <w:tcW w:w="6383" w:type="dxa"/>
            <w:gridSpan w:val="4"/>
            <w:tcBorders>
              <w:top w:val="single" w:sz="4" w:space="0" w:color="000000"/>
              <w:left w:val="single" w:sz="4" w:space="0" w:color="000000"/>
              <w:bottom w:val="single" w:sz="4" w:space="0" w:color="000000"/>
              <w:right w:val="single" w:sz="24" w:space="0" w:color="000000"/>
            </w:tcBorders>
            <w:vAlign w:val="center"/>
          </w:tcPr>
          <w:p w14:paraId="50E90F3D" w14:textId="77777777" w:rsidR="006C770D" w:rsidRDefault="00AB5EA9">
            <w:pPr>
              <w:rPr>
                <w:rFonts w:ascii="微軟正黑體" w:eastAsia="微軟正黑體" w:hAnsi="微軟正黑體" w:cs="微軟正黑體"/>
                <w:color w:val="000000"/>
                <w:sz w:val="21"/>
                <w:szCs w:val="21"/>
                <w:highlight w:val="white"/>
              </w:rPr>
            </w:pPr>
            <w:r>
              <w:rPr>
                <w:rFonts w:ascii="微軟正黑體" w:eastAsia="微軟正黑體" w:hAnsi="微軟正黑體" w:cs="微軟正黑體"/>
                <w:color w:val="000000"/>
                <w:sz w:val="21"/>
                <w:szCs w:val="21"/>
                <w:highlight w:val="white"/>
              </w:rPr>
              <w:t xml:space="preserve">Teacher’s Words </w:t>
            </w:r>
          </w:p>
        </w:tc>
        <w:tc>
          <w:tcPr>
            <w:tcW w:w="6383" w:type="dxa"/>
            <w:gridSpan w:val="7"/>
            <w:tcBorders>
              <w:top w:val="single" w:sz="4" w:space="0" w:color="000000"/>
              <w:left w:val="single" w:sz="4" w:space="0" w:color="000000"/>
              <w:bottom w:val="single" w:sz="4" w:space="0" w:color="000000"/>
              <w:right w:val="single" w:sz="24" w:space="0" w:color="000000"/>
            </w:tcBorders>
            <w:vAlign w:val="center"/>
          </w:tcPr>
          <w:p w14:paraId="17FA7EF0" w14:textId="77777777" w:rsidR="006C770D" w:rsidRDefault="00AB5EA9">
            <w:pPr>
              <w:rPr>
                <w:rFonts w:ascii="微軟正黑體" w:eastAsia="微軟正黑體" w:hAnsi="微軟正黑體" w:cs="微軟正黑體"/>
                <w:color w:val="000000"/>
                <w:sz w:val="21"/>
                <w:szCs w:val="21"/>
                <w:highlight w:val="white"/>
              </w:rPr>
            </w:pPr>
            <w:r>
              <w:rPr>
                <w:rFonts w:ascii="微軟正黑體" w:eastAsia="微軟正黑體" w:hAnsi="微軟正黑體" w:cs="微軟正黑體"/>
                <w:color w:val="000000"/>
                <w:sz w:val="21"/>
                <w:szCs w:val="21"/>
                <w:highlight w:val="white"/>
              </w:rPr>
              <w:t>Students’ Words</w:t>
            </w:r>
          </w:p>
        </w:tc>
      </w:tr>
      <w:tr w:rsidR="006C770D" w14:paraId="634F8CB7" w14:textId="77777777">
        <w:trPr>
          <w:trHeight w:val="214"/>
        </w:trPr>
        <w:tc>
          <w:tcPr>
            <w:tcW w:w="2792" w:type="dxa"/>
            <w:gridSpan w:val="4"/>
            <w:vMerge/>
            <w:tcBorders>
              <w:left w:val="single" w:sz="24" w:space="0" w:color="000000"/>
              <w:right w:val="single" w:sz="4" w:space="0" w:color="000000"/>
            </w:tcBorders>
            <w:shd w:val="clear" w:color="auto" w:fill="FFFFFF"/>
            <w:vAlign w:val="center"/>
          </w:tcPr>
          <w:p w14:paraId="7D0D3589"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1"/>
                <w:szCs w:val="21"/>
                <w:highlight w:val="white"/>
              </w:rPr>
            </w:pPr>
          </w:p>
        </w:tc>
        <w:tc>
          <w:tcPr>
            <w:tcW w:w="6383" w:type="dxa"/>
            <w:gridSpan w:val="4"/>
            <w:tcBorders>
              <w:top w:val="single" w:sz="4" w:space="0" w:color="000000"/>
              <w:left w:val="single" w:sz="4" w:space="0" w:color="000000"/>
              <w:bottom w:val="single" w:sz="4" w:space="0" w:color="000000"/>
              <w:right w:val="single" w:sz="24" w:space="0" w:color="000000"/>
            </w:tcBorders>
            <w:vAlign w:val="center"/>
          </w:tcPr>
          <w:p w14:paraId="7ECBB663" w14:textId="77777777" w:rsidR="006C770D" w:rsidRDefault="00AB5EA9">
            <w:pPr>
              <w:numPr>
                <w:ilvl w:val="0"/>
                <w:numId w:val="3"/>
              </w:numPr>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Express the feeling when you play at the beach.</w:t>
            </w:r>
          </w:p>
          <w:p w14:paraId="6820EA46" w14:textId="77777777" w:rsidR="006C770D" w:rsidRDefault="00AB5EA9">
            <w:pPr>
              <w:numPr>
                <w:ilvl w:val="0"/>
                <w:numId w:val="3"/>
              </w:numPr>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Look at the photo/picture covered with wastes at </w:t>
            </w:r>
            <w:proofErr w:type="gramStart"/>
            <w:r>
              <w:rPr>
                <w:rFonts w:ascii="微軟正黑體" w:eastAsia="微軟正黑體" w:hAnsi="微軟正黑體" w:cs="微軟正黑體"/>
                <w:color w:val="000000"/>
                <w:sz w:val="24"/>
                <w:szCs w:val="24"/>
                <w:highlight w:val="white"/>
              </w:rPr>
              <w:t>the  beach</w:t>
            </w:r>
            <w:proofErr w:type="gramEnd"/>
            <w:r>
              <w:rPr>
                <w:rFonts w:ascii="微軟正黑體" w:eastAsia="微軟正黑體" w:hAnsi="微軟正黑體" w:cs="微軟正黑體"/>
                <w:color w:val="000000"/>
                <w:sz w:val="24"/>
                <w:szCs w:val="24"/>
                <w:highlight w:val="white"/>
              </w:rPr>
              <w:t>. What did you see (in the picture)?</w:t>
            </w:r>
          </w:p>
          <w:p w14:paraId="51C87870" w14:textId="77777777" w:rsidR="006C770D" w:rsidRDefault="00AB5EA9">
            <w:pPr>
              <w:numPr>
                <w:ilvl w:val="0"/>
                <w:numId w:val="3"/>
              </w:numPr>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Any thoughts on the things you </w:t>
            </w:r>
            <w:proofErr w:type="gramStart"/>
            <w:r>
              <w:rPr>
                <w:rFonts w:ascii="微軟正黑體" w:eastAsia="微軟正黑體" w:hAnsi="微軟正黑體" w:cs="微軟正黑體"/>
                <w:color w:val="000000"/>
                <w:sz w:val="24"/>
                <w:szCs w:val="24"/>
                <w:highlight w:val="white"/>
              </w:rPr>
              <w:t>saw?（</w:t>
            </w:r>
            <w:proofErr w:type="gramEnd"/>
            <w:r>
              <w:rPr>
                <w:rFonts w:ascii="微軟正黑體" w:eastAsia="微軟正黑體" w:hAnsi="微軟正黑體" w:cs="微軟正黑體"/>
                <w:color w:val="000000"/>
                <w:sz w:val="24"/>
                <w:szCs w:val="24"/>
                <w:highlight w:val="white"/>
              </w:rPr>
              <w:t xml:space="preserve">How did you feel?） </w:t>
            </w:r>
          </w:p>
          <w:p w14:paraId="12C147F1" w14:textId="77777777" w:rsidR="006C770D" w:rsidRDefault="00AB5EA9">
            <w:pPr>
              <w:numPr>
                <w:ilvl w:val="0"/>
                <w:numId w:val="3"/>
              </w:numPr>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Is there anything that you are curious about?</w:t>
            </w:r>
          </w:p>
          <w:p w14:paraId="1BF1A791" w14:textId="77777777" w:rsidR="006C770D" w:rsidRDefault="00AB5EA9">
            <w:pPr>
              <w:numPr>
                <w:ilvl w:val="0"/>
                <w:numId w:val="3"/>
              </w:numPr>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What are the most common marine waste that can be seen on the beach?</w:t>
            </w:r>
          </w:p>
        </w:tc>
        <w:tc>
          <w:tcPr>
            <w:tcW w:w="6383" w:type="dxa"/>
            <w:gridSpan w:val="7"/>
            <w:tcBorders>
              <w:top w:val="single" w:sz="4" w:space="0" w:color="000000"/>
              <w:left w:val="single" w:sz="4" w:space="0" w:color="000000"/>
              <w:bottom w:val="single" w:sz="4" w:space="0" w:color="000000"/>
              <w:right w:val="single" w:sz="24" w:space="0" w:color="000000"/>
            </w:tcBorders>
          </w:tcPr>
          <w:p w14:paraId="20B6364D" w14:textId="77777777" w:rsidR="006C770D" w:rsidRDefault="00AB5EA9">
            <w:pPr>
              <w:jc w:val="both"/>
              <w:rPr>
                <w:rFonts w:ascii="微軟正黑體" w:eastAsia="微軟正黑體" w:hAnsi="微軟正黑體" w:cs="微軟正黑體"/>
                <w:color w:val="000000"/>
                <w:highlight w:val="white"/>
              </w:rPr>
            </w:pPr>
            <w:r>
              <w:rPr>
                <w:rFonts w:ascii="微軟正黑體" w:eastAsia="微軟正黑體" w:hAnsi="微軟正黑體" w:cs="微軟正黑體"/>
                <w:color w:val="000000"/>
                <w:highlight w:val="white"/>
              </w:rPr>
              <w:lastRenderedPageBreak/>
              <w:t>1. I felt great/pleasant/shocked…….</w:t>
            </w:r>
          </w:p>
          <w:p w14:paraId="094DEC89" w14:textId="77777777" w:rsidR="006C770D" w:rsidRDefault="00AB5EA9">
            <w:pPr>
              <w:jc w:val="both"/>
              <w:rPr>
                <w:rFonts w:ascii="微軟正黑體" w:eastAsia="微軟正黑體" w:hAnsi="微軟正黑體" w:cs="微軟正黑體"/>
                <w:color w:val="000000"/>
                <w:highlight w:val="white"/>
              </w:rPr>
            </w:pPr>
            <w:r>
              <w:rPr>
                <w:rFonts w:ascii="微軟正黑體" w:eastAsia="微軟正黑體" w:hAnsi="微軟正黑體" w:cs="微軟正黑體"/>
                <w:color w:val="000000"/>
                <w:highlight w:val="white"/>
              </w:rPr>
              <w:t>2. I saw dirty beach/a lot of waste</w:t>
            </w:r>
            <w:proofErr w:type="gramStart"/>
            <w:r>
              <w:rPr>
                <w:rFonts w:ascii="微軟正黑體" w:eastAsia="微軟正黑體" w:hAnsi="微軟正黑體" w:cs="微軟正黑體"/>
                <w:color w:val="000000"/>
                <w:highlight w:val="white"/>
              </w:rPr>
              <w:t>….(</w:t>
            </w:r>
            <w:proofErr w:type="gramEnd"/>
            <w:r>
              <w:rPr>
                <w:rFonts w:ascii="微軟正黑體" w:eastAsia="微軟正黑體" w:hAnsi="微軟正黑體" w:cs="微軟正黑體"/>
                <w:color w:val="000000"/>
                <w:highlight w:val="white"/>
              </w:rPr>
              <w:t>可再加入)</w:t>
            </w:r>
          </w:p>
          <w:p w14:paraId="0D77FEF7" w14:textId="77777777" w:rsidR="006C770D" w:rsidRDefault="00AB5EA9">
            <w:pPr>
              <w:jc w:val="both"/>
              <w:rPr>
                <w:rFonts w:ascii="微軟正黑體" w:eastAsia="微軟正黑體" w:hAnsi="微軟正黑體" w:cs="微軟正黑體"/>
                <w:color w:val="000000"/>
                <w:highlight w:val="white"/>
              </w:rPr>
            </w:pPr>
            <w:r>
              <w:rPr>
                <w:rFonts w:ascii="微軟正黑體" w:eastAsia="微軟正黑體" w:hAnsi="微軟正黑體" w:cs="微軟正黑體"/>
                <w:color w:val="000000"/>
                <w:highlight w:val="white"/>
              </w:rPr>
              <w:t>3. I felt terrible/angry</w:t>
            </w:r>
            <w:proofErr w:type="gramStart"/>
            <w:r>
              <w:rPr>
                <w:rFonts w:ascii="微軟正黑體" w:eastAsia="微軟正黑體" w:hAnsi="微軟正黑體" w:cs="微軟正黑體"/>
                <w:color w:val="000000"/>
                <w:highlight w:val="white"/>
              </w:rPr>
              <w:t>….（</w:t>
            </w:r>
            <w:proofErr w:type="gramEnd"/>
            <w:r>
              <w:rPr>
                <w:rFonts w:ascii="微軟正黑體" w:eastAsia="微軟正黑體" w:hAnsi="微軟正黑體" w:cs="微軟正黑體"/>
                <w:color w:val="000000"/>
                <w:highlight w:val="white"/>
              </w:rPr>
              <w:t>可再加入其他單字）</w:t>
            </w:r>
          </w:p>
          <w:p w14:paraId="4F7D103D" w14:textId="77777777" w:rsidR="006C770D" w:rsidRDefault="00AB5EA9">
            <w:pPr>
              <w:jc w:val="both"/>
              <w:rPr>
                <w:rFonts w:ascii="微軟正黑體" w:eastAsia="微軟正黑體" w:hAnsi="微軟正黑體" w:cs="微軟正黑體"/>
                <w:color w:val="000000"/>
                <w:highlight w:val="white"/>
              </w:rPr>
            </w:pPr>
            <w:r>
              <w:rPr>
                <w:rFonts w:ascii="微軟正黑體" w:eastAsia="微軟正黑體" w:hAnsi="微軟正黑體" w:cs="微軟正黑體"/>
                <w:color w:val="000000"/>
                <w:highlight w:val="white"/>
              </w:rPr>
              <w:t>4. I would like to know who threw the trash.</w:t>
            </w:r>
          </w:p>
          <w:p w14:paraId="0BE4CB15" w14:textId="77777777" w:rsidR="006C770D" w:rsidRDefault="00AB5EA9">
            <w:pPr>
              <w:jc w:val="both"/>
              <w:rPr>
                <w:rFonts w:ascii="微軟正黑體" w:eastAsia="微軟正黑體" w:hAnsi="微軟正黑體" w:cs="微軟正黑體"/>
                <w:color w:val="000000"/>
                <w:highlight w:val="white"/>
              </w:rPr>
            </w:pPr>
            <w:r>
              <w:rPr>
                <w:rFonts w:ascii="微軟正黑體" w:eastAsia="微軟正黑體" w:hAnsi="微軟正黑體" w:cs="微軟正黑體"/>
                <w:color w:val="000000"/>
                <w:highlight w:val="white"/>
              </w:rPr>
              <w:t>5. Plastic bottles/straws/plastic bags/toothbrushes/lighter</w:t>
            </w:r>
            <w:proofErr w:type="gramStart"/>
            <w:r>
              <w:rPr>
                <w:rFonts w:ascii="微軟正黑體" w:eastAsia="微軟正黑體" w:hAnsi="微軟正黑體" w:cs="微軟正黑體"/>
                <w:color w:val="000000"/>
                <w:highlight w:val="white"/>
              </w:rPr>
              <w:t>…..</w:t>
            </w:r>
            <w:proofErr w:type="gramEnd"/>
          </w:p>
        </w:tc>
      </w:tr>
      <w:tr w:rsidR="006C770D" w14:paraId="653A27D3" w14:textId="77777777">
        <w:trPr>
          <w:trHeight w:val="214"/>
        </w:trPr>
        <w:tc>
          <w:tcPr>
            <w:tcW w:w="2792" w:type="dxa"/>
            <w:gridSpan w:val="4"/>
            <w:tcBorders>
              <w:left w:val="single" w:sz="24" w:space="0" w:color="000000"/>
              <w:right w:val="single" w:sz="4" w:space="0" w:color="000000"/>
            </w:tcBorders>
            <w:shd w:val="clear" w:color="auto" w:fill="FFFFFF"/>
            <w:vAlign w:val="center"/>
          </w:tcPr>
          <w:p w14:paraId="7DD62922" w14:textId="77777777" w:rsidR="006C770D" w:rsidRDefault="00AB5EA9">
            <w:pPr>
              <w:jc w:val="center"/>
              <w:rPr>
                <w:rFonts w:ascii="微軟正黑體" w:eastAsia="微軟正黑體" w:hAnsi="微軟正黑體" w:cs="微軟正黑體"/>
                <w:b/>
                <w:color w:val="000000"/>
                <w:sz w:val="21"/>
                <w:szCs w:val="21"/>
                <w:highlight w:val="white"/>
              </w:rPr>
            </w:pPr>
            <w:r>
              <w:rPr>
                <w:rFonts w:ascii="微軟正黑體" w:eastAsia="微軟正黑體" w:hAnsi="微軟正黑體" w:cs="微軟正黑體"/>
                <w:b/>
                <w:color w:val="000000"/>
                <w:sz w:val="21"/>
                <w:szCs w:val="21"/>
                <w:highlight w:val="white"/>
              </w:rPr>
              <w:t>Language Use</w:t>
            </w:r>
          </w:p>
          <w:p w14:paraId="1BF509B2" w14:textId="77777777" w:rsidR="006C770D" w:rsidRDefault="00AB5EA9">
            <w:pPr>
              <w:jc w:val="center"/>
              <w:rPr>
                <w:rFonts w:ascii="微軟正黑體" w:eastAsia="微軟正黑體" w:hAnsi="微軟正黑體" w:cs="微軟正黑體"/>
                <w:b/>
                <w:color w:val="000000"/>
                <w:sz w:val="21"/>
                <w:szCs w:val="21"/>
                <w:highlight w:val="white"/>
              </w:rPr>
            </w:pPr>
            <w:r>
              <w:rPr>
                <w:rFonts w:ascii="微軟正黑體" w:eastAsia="微軟正黑體" w:hAnsi="微軟正黑體" w:cs="微軟正黑體"/>
                <w:b/>
                <w:color w:val="000000"/>
                <w:sz w:val="21"/>
                <w:szCs w:val="21"/>
                <w:highlight w:val="white"/>
              </w:rPr>
              <w:t>（Second Session）</w:t>
            </w:r>
          </w:p>
        </w:tc>
        <w:tc>
          <w:tcPr>
            <w:tcW w:w="6383" w:type="dxa"/>
            <w:gridSpan w:val="4"/>
            <w:tcBorders>
              <w:top w:val="single" w:sz="4" w:space="0" w:color="000000"/>
              <w:left w:val="single" w:sz="4" w:space="0" w:color="000000"/>
              <w:bottom w:val="single" w:sz="4" w:space="0" w:color="000000"/>
              <w:right w:val="single" w:sz="24" w:space="0" w:color="000000"/>
            </w:tcBorders>
            <w:vAlign w:val="center"/>
          </w:tcPr>
          <w:p w14:paraId="2281AD62" w14:textId="77777777" w:rsidR="006C770D" w:rsidRDefault="00AB5EA9">
            <w:pPr>
              <w:numPr>
                <w:ilvl w:val="0"/>
                <w:numId w:val="6"/>
              </w:numPr>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Where are these marine wastes located? Is there anything special to you?</w:t>
            </w:r>
          </w:p>
          <w:p w14:paraId="63E55986" w14:textId="77777777" w:rsidR="006C770D" w:rsidRDefault="00AB5EA9">
            <w:pPr>
              <w:numPr>
                <w:ilvl w:val="0"/>
                <w:numId w:val="6"/>
              </w:numPr>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Why these wastes are found in these locations?</w:t>
            </w:r>
          </w:p>
        </w:tc>
        <w:tc>
          <w:tcPr>
            <w:tcW w:w="6383" w:type="dxa"/>
            <w:gridSpan w:val="7"/>
            <w:tcBorders>
              <w:top w:val="single" w:sz="4" w:space="0" w:color="000000"/>
              <w:left w:val="single" w:sz="4" w:space="0" w:color="000000"/>
              <w:bottom w:val="single" w:sz="4" w:space="0" w:color="000000"/>
              <w:right w:val="single" w:sz="24" w:space="0" w:color="000000"/>
            </w:tcBorders>
          </w:tcPr>
          <w:p w14:paraId="70A84A1C" w14:textId="77777777" w:rsidR="006C770D" w:rsidRDefault="00AB5EA9">
            <w:pPr>
              <w:numPr>
                <w:ilvl w:val="0"/>
                <w:numId w:val="7"/>
              </w:numPr>
              <w:pBdr>
                <w:top w:val="nil"/>
                <w:left w:val="nil"/>
                <w:bottom w:val="nil"/>
                <w:right w:val="nil"/>
                <w:between w:val="nil"/>
              </w:pBd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Those wastes can be located in the ocean and beaches.</w:t>
            </w:r>
          </w:p>
          <w:p w14:paraId="03300B9D" w14:textId="77777777" w:rsidR="006C770D" w:rsidRDefault="00AB5EA9">
            <w:pPr>
              <w:numPr>
                <w:ilvl w:val="0"/>
                <w:numId w:val="7"/>
              </w:numPr>
              <w:pBdr>
                <w:top w:val="nil"/>
                <w:left w:val="nil"/>
                <w:bottom w:val="nil"/>
                <w:right w:val="nil"/>
                <w:between w:val="nil"/>
              </w:pBd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Because plastic wastes </w:t>
            </w:r>
            <w:proofErr w:type="spellStart"/>
            <w:r>
              <w:rPr>
                <w:rFonts w:ascii="微軟正黑體" w:eastAsia="微軟正黑體" w:hAnsi="微軟正黑體" w:cs="微軟正黑體"/>
                <w:color w:val="000000"/>
                <w:sz w:val="24"/>
                <w:szCs w:val="24"/>
                <w:highlight w:val="white"/>
              </w:rPr>
              <w:t>can not</w:t>
            </w:r>
            <w:proofErr w:type="spellEnd"/>
            <w:r>
              <w:rPr>
                <w:rFonts w:ascii="微軟正黑體" w:eastAsia="微軟正黑體" w:hAnsi="微軟正黑體" w:cs="微軟正黑體"/>
                <w:color w:val="000000"/>
                <w:sz w:val="24"/>
                <w:szCs w:val="24"/>
                <w:highlight w:val="white"/>
              </w:rPr>
              <w:t xml:space="preserve"> be </w:t>
            </w:r>
            <w:proofErr w:type="gramStart"/>
            <w:r>
              <w:rPr>
                <w:rFonts w:ascii="微軟正黑體" w:eastAsia="微軟正黑體" w:hAnsi="微軟正黑體" w:cs="微軟正黑體"/>
                <w:color w:val="000000"/>
                <w:sz w:val="24"/>
                <w:szCs w:val="24"/>
                <w:highlight w:val="white"/>
              </w:rPr>
              <w:t>incinerated,  human</w:t>
            </w:r>
            <w:proofErr w:type="gramEnd"/>
            <w:r>
              <w:rPr>
                <w:rFonts w:ascii="微軟正黑體" w:eastAsia="微軟正黑體" w:hAnsi="微軟正黑體" w:cs="微軟正黑體"/>
                <w:color w:val="000000"/>
                <w:sz w:val="24"/>
                <w:szCs w:val="24"/>
                <w:highlight w:val="white"/>
              </w:rPr>
              <w:t xml:space="preserve"> deals with this kind of garbage by just throwing them into the ocean. </w:t>
            </w:r>
          </w:p>
        </w:tc>
      </w:tr>
      <w:tr w:rsidR="006C770D" w14:paraId="70A952D3" w14:textId="77777777">
        <w:trPr>
          <w:trHeight w:val="214"/>
        </w:trPr>
        <w:tc>
          <w:tcPr>
            <w:tcW w:w="2792" w:type="dxa"/>
            <w:gridSpan w:val="4"/>
            <w:tcBorders>
              <w:left w:val="single" w:sz="24" w:space="0" w:color="000000"/>
              <w:right w:val="single" w:sz="4" w:space="0" w:color="000000"/>
            </w:tcBorders>
            <w:shd w:val="clear" w:color="auto" w:fill="FFFFFF"/>
            <w:vAlign w:val="center"/>
          </w:tcPr>
          <w:p w14:paraId="0316C6CA" w14:textId="77777777" w:rsidR="006C770D" w:rsidRDefault="00AB5EA9">
            <w:pPr>
              <w:jc w:val="center"/>
              <w:rPr>
                <w:rFonts w:ascii="微軟正黑體" w:eastAsia="微軟正黑體" w:hAnsi="微軟正黑體" w:cs="微軟正黑體"/>
                <w:b/>
                <w:color w:val="000000"/>
                <w:sz w:val="21"/>
                <w:szCs w:val="21"/>
                <w:highlight w:val="white"/>
              </w:rPr>
            </w:pPr>
            <w:r>
              <w:rPr>
                <w:rFonts w:ascii="微軟正黑體" w:eastAsia="微軟正黑體" w:hAnsi="微軟正黑體" w:cs="微軟正黑體"/>
                <w:b/>
                <w:color w:val="000000"/>
                <w:sz w:val="21"/>
                <w:szCs w:val="21"/>
                <w:highlight w:val="white"/>
              </w:rPr>
              <w:t>Language Use</w:t>
            </w:r>
          </w:p>
          <w:p w14:paraId="1BD4E48A" w14:textId="77777777" w:rsidR="006C770D" w:rsidRDefault="00AB5EA9">
            <w:pPr>
              <w:jc w:val="center"/>
              <w:rPr>
                <w:rFonts w:ascii="微軟正黑體" w:eastAsia="微軟正黑體" w:hAnsi="微軟正黑體" w:cs="微軟正黑體"/>
                <w:b/>
                <w:color w:val="000000"/>
                <w:sz w:val="21"/>
                <w:szCs w:val="21"/>
                <w:highlight w:val="white"/>
              </w:rPr>
            </w:pPr>
            <w:r>
              <w:rPr>
                <w:rFonts w:ascii="微軟正黑體" w:eastAsia="微軟正黑體" w:hAnsi="微軟正黑體" w:cs="微軟正黑體"/>
                <w:b/>
                <w:color w:val="000000"/>
                <w:sz w:val="21"/>
                <w:szCs w:val="21"/>
                <w:highlight w:val="white"/>
              </w:rPr>
              <w:t>（Third Session）</w:t>
            </w:r>
          </w:p>
        </w:tc>
        <w:tc>
          <w:tcPr>
            <w:tcW w:w="6383" w:type="dxa"/>
            <w:gridSpan w:val="4"/>
            <w:tcBorders>
              <w:top w:val="single" w:sz="4" w:space="0" w:color="000000"/>
              <w:left w:val="single" w:sz="4" w:space="0" w:color="000000"/>
              <w:bottom w:val="single" w:sz="4" w:space="0" w:color="000000"/>
              <w:right w:val="single" w:sz="24" w:space="0" w:color="000000"/>
            </w:tcBorders>
            <w:vAlign w:val="center"/>
          </w:tcPr>
          <w:p w14:paraId="51503B9B" w14:textId="77777777" w:rsidR="006C770D" w:rsidRDefault="00AB5EA9">
            <w:pPr>
              <w:numPr>
                <w:ilvl w:val="0"/>
                <w:numId w:val="1"/>
              </w:numPr>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What is the source of marine waste?</w:t>
            </w:r>
          </w:p>
          <w:p w14:paraId="0E0B8001" w14:textId="77777777" w:rsidR="006C770D" w:rsidRDefault="00AB5EA9">
            <w:pPr>
              <w:numPr>
                <w:ilvl w:val="0"/>
                <w:numId w:val="1"/>
              </w:numPr>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What reason causes this great amount of plastic marine waste?</w:t>
            </w:r>
          </w:p>
        </w:tc>
        <w:tc>
          <w:tcPr>
            <w:tcW w:w="6383" w:type="dxa"/>
            <w:gridSpan w:val="7"/>
            <w:tcBorders>
              <w:top w:val="single" w:sz="4" w:space="0" w:color="000000"/>
              <w:left w:val="single" w:sz="4" w:space="0" w:color="000000"/>
              <w:bottom w:val="single" w:sz="4" w:space="0" w:color="000000"/>
              <w:right w:val="single" w:sz="24" w:space="0" w:color="000000"/>
            </w:tcBorders>
          </w:tcPr>
          <w:p w14:paraId="6A3A5FE8" w14:textId="77777777" w:rsidR="006C770D" w:rsidRDefault="00AB5EA9">
            <w:pPr>
              <w:numPr>
                <w:ilvl w:val="0"/>
                <w:numId w:val="4"/>
              </w:numPr>
              <w:pBdr>
                <w:top w:val="nil"/>
                <w:left w:val="nil"/>
                <w:bottom w:val="nil"/>
                <w:right w:val="nil"/>
                <w:between w:val="nil"/>
              </w:pBd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Human’s daily life. The bottle, bag, tableware, fishery equipment…etc. </w:t>
            </w:r>
          </w:p>
          <w:p w14:paraId="5C7E344D" w14:textId="77777777" w:rsidR="006C770D" w:rsidRDefault="00AB5EA9">
            <w:pPr>
              <w:numPr>
                <w:ilvl w:val="0"/>
                <w:numId w:val="4"/>
              </w:numPr>
              <w:pBdr>
                <w:top w:val="nil"/>
                <w:left w:val="nil"/>
                <w:bottom w:val="nil"/>
                <w:right w:val="nil"/>
                <w:between w:val="nil"/>
              </w:pBd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Because these plastic products are convenient, so lots of them are produced, used, and thrown away easily.</w:t>
            </w:r>
          </w:p>
        </w:tc>
      </w:tr>
      <w:tr w:rsidR="006C770D" w14:paraId="3034EC05" w14:textId="77777777">
        <w:trPr>
          <w:trHeight w:val="214"/>
        </w:trPr>
        <w:tc>
          <w:tcPr>
            <w:tcW w:w="2792" w:type="dxa"/>
            <w:gridSpan w:val="4"/>
            <w:tcBorders>
              <w:left w:val="single" w:sz="24" w:space="0" w:color="000000"/>
              <w:right w:val="single" w:sz="4" w:space="0" w:color="000000"/>
            </w:tcBorders>
            <w:shd w:val="clear" w:color="auto" w:fill="FFFFFF"/>
            <w:vAlign w:val="center"/>
          </w:tcPr>
          <w:p w14:paraId="2ADB553A" w14:textId="77777777" w:rsidR="006C770D" w:rsidRDefault="00AB5EA9">
            <w:pPr>
              <w:jc w:val="center"/>
              <w:rPr>
                <w:rFonts w:ascii="微軟正黑體" w:eastAsia="微軟正黑體" w:hAnsi="微軟正黑體" w:cs="微軟正黑體"/>
                <w:b/>
                <w:color w:val="000000"/>
                <w:sz w:val="21"/>
                <w:szCs w:val="21"/>
                <w:highlight w:val="white"/>
              </w:rPr>
            </w:pPr>
            <w:r>
              <w:rPr>
                <w:rFonts w:ascii="微軟正黑體" w:eastAsia="微軟正黑體" w:hAnsi="微軟正黑體" w:cs="微軟正黑體"/>
                <w:b/>
                <w:color w:val="000000"/>
                <w:sz w:val="21"/>
                <w:szCs w:val="21"/>
                <w:highlight w:val="white"/>
              </w:rPr>
              <w:t>Language Use</w:t>
            </w:r>
          </w:p>
          <w:p w14:paraId="3B614D30" w14:textId="77777777" w:rsidR="006C770D" w:rsidRDefault="00AB5EA9">
            <w:pPr>
              <w:jc w:val="center"/>
              <w:rPr>
                <w:rFonts w:ascii="微軟正黑體" w:eastAsia="微軟正黑體" w:hAnsi="微軟正黑體" w:cs="微軟正黑體"/>
                <w:b/>
                <w:color w:val="000000"/>
                <w:sz w:val="21"/>
                <w:szCs w:val="21"/>
                <w:highlight w:val="white"/>
              </w:rPr>
            </w:pPr>
            <w:r>
              <w:rPr>
                <w:rFonts w:ascii="微軟正黑體" w:eastAsia="微軟正黑體" w:hAnsi="微軟正黑體" w:cs="微軟正黑體"/>
                <w:b/>
                <w:color w:val="000000"/>
                <w:sz w:val="21"/>
                <w:szCs w:val="21"/>
                <w:highlight w:val="white"/>
              </w:rPr>
              <w:t>（Fourth Session）</w:t>
            </w:r>
          </w:p>
        </w:tc>
        <w:tc>
          <w:tcPr>
            <w:tcW w:w="6383" w:type="dxa"/>
            <w:gridSpan w:val="4"/>
            <w:tcBorders>
              <w:top w:val="single" w:sz="4" w:space="0" w:color="000000"/>
              <w:left w:val="single" w:sz="4" w:space="0" w:color="000000"/>
              <w:bottom w:val="single" w:sz="4" w:space="0" w:color="000000"/>
              <w:right w:val="single" w:sz="24" w:space="0" w:color="000000"/>
            </w:tcBorders>
            <w:vAlign w:val="center"/>
          </w:tcPr>
          <w:p w14:paraId="1EDB1058" w14:textId="77777777" w:rsidR="006C770D" w:rsidRDefault="00AB5EA9">
            <w:pPr>
              <w:numPr>
                <w:ilvl w:val="0"/>
                <w:numId w:val="5"/>
              </w:numPr>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The reason we should not use disposable plastic products and produce a lot of marine waste is because - </w:t>
            </w:r>
          </w:p>
        </w:tc>
        <w:tc>
          <w:tcPr>
            <w:tcW w:w="6383" w:type="dxa"/>
            <w:gridSpan w:val="7"/>
            <w:tcBorders>
              <w:top w:val="single" w:sz="4" w:space="0" w:color="000000"/>
              <w:left w:val="single" w:sz="4" w:space="0" w:color="000000"/>
              <w:bottom w:val="single" w:sz="4" w:space="0" w:color="000000"/>
              <w:right w:val="single" w:sz="24" w:space="0" w:color="000000"/>
            </w:tcBorders>
          </w:tcPr>
          <w:p w14:paraId="550EB4A4" w14:textId="77777777" w:rsidR="006C770D" w:rsidRDefault="00AB5EA9">
            <w:pPr>
              <w:numPr>
                <w:ilvl w:val="0"/>
                <w:numId w:val="8"/>
              </w:numPr>
              <w:pBdr>
                <w:top w:val="nil"/>
                <w:left w:val="nil"/>
                <w:bottom w:val="nil"/>
                <w:right w:val="nil"/>
                <w:between w:val="nil"/>
              </w:pBd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plastic is impossible to decompose by itself and pose serious threat to natural environment and animals.</w:t>
            </w:r>
          </w:p>
        </w:tc>
      </w:tr>
    </w:tbl>
    <w:p w14:paraId="794F39A1" w14:textId="77777777" w:rsidR="006C770D" w:rsidRDefault="006C770D">
      <w:pPr>
        <w:rPr>
          <w:color w:val="000000"/>
          <w:highlight w:val="white"/>
        </w:rPr>
      </w:pPr>
    </w:p>
    <w:tbl>
      <w:tblPr>
        <w:tblStyle w:val="af3"/>
        <w:tblW w:w="15559" w:type="dxa"/>
        <w:tblInd w:w="-13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2793"/>
        <w:gridCol w:w="1624"/>
        <w:gridCol w:w="3688"/>
        <w:gridCol w:w="1947"/>
        <w:gridCol w:w="1839"/>
        <w:gridCol w:w="3668"/>
      </w:tblGrid>
      <w:tr w:rsidR="006C770D" w14:paraId="39924C60" w14:textId="77777777">
        <w:trPr>
          <w:trHeight w:val="571"/>
        </w:trPr>
        <w:tc>
          <w:tcPr>
            <w:tcW w:w="2793" w:type="dxa"/>
            <w:vMerge w:val="restart"/>
            <w:tcBorders>
              <w:left w:val="single" w:sz="24" w:space="0" w:color="000000"/>
              <w:right w:val="single" w:sz="4" w:space="0" w:color="000000"/>
            </w:tcBorders>
            <w:shd w:val="clear" w:color="auto" w:fill="FFFFFF"/>
            <w:vAlign w:val="center"/>
          </w:tcPr>
          <w:p w14:paraId="6F62D012" w14:textId="77777777" w:rsidR="006C770D" w:rsidRDefault="00AB5EA9">
            <w:pPr>
              <w:rPr>
                <w:rFonts w:ascii="標楷體" w:eastAsia="標楷體" w:hAnsi="標楷體" w:cs="標楷體"/>
                <w:b/>
                <w:color w:val="000000"/>
                <w:highlight w:val="white"/>
              </w:rPr>
            </w:pPr>
            <w:r>
              <w:rPr>
                <w:rFonts w:ascii="標楷體" w:eastAsia="標楷體" w:hAnsi="標楷體" w:cs="標楷體"/>
                <w:b/>
                <w:color w:val="000000"/>
                <w:highlight w:val="white"/>
              </w:rPr>
              <w:t>教學活動/學習活動/學習評量/學習資源</w:t>
            </w:r>
          </w:p>
          <w:p w14:paraId="3CD522AC" w14:textId="77777777" w:rsidR="006C770D" w:rsidRDefault="006C770D">
            <w:pPr>
              <w:ind w:left="272" w:hanging="234"/>
              <w:rPr>
                <w:rFonts w:ascii="微軟正黑體" w:eastAsia="微軟正黑體" w:hAnsi="微軟正黑體" w:cs="微軟正黑體"/>
                <w:b/>
                <w:color w:val="000000"/>
                <w:sz w:val="36"/>
                <w:szCs w:val="36"/>
                <w:highlight w:val="white"/>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579FFC1F"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時間規劃</w:t>
            </w:r>
          </w:p>
          <w:p w14:paraId="2F9810B9"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(節)</w:t>
            </w:r>
          </w:p>
        </w:tc>
        <w:tc>
          <w:tcPr>
            <w:tcW w:w="3688" w:type="dxa"/>
            <w:tcBorders>
              <w:top w:val="single" w:sz="4" w:space="0" w:color="000000"/>
              <w:left w:val="single" w:sz="4" w:space="0" w:color="000000"/>
              <w:bottom w:val="single" w:sz="4" w:space="0" w:color="000000"/>
              <w:right w:val="single" w:sz="4" w:space="0" w:color="000000"/>
            </w:tcBorders>
            <w:vAlign w:val="center"/>
          </w:tcPr>
          <w:p w14:paraId="77C64C6A"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教師提問或引導：</w:t>
            </w:r>
          </w:p>
          <w:p w14:paraId="0D6E7C17"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學生應達到學習任務的內容</w:t>
            </w:r>
          </w:p>
        </w:tc>
        <w:tc>
          <w:tcPr>
            <w:tcW w:w="1947" w:type="dxa"/>
            <w:tcBorders>
              <w:top w:val="single" w:sz="4" w:space="0" w:color="000000"/>
              <w:left w:val="single" w:sz="4" w:space="0" w:color="000000"/>
              <w:bottom w:val="single" w:sz="4" w:space="0" w:color="000000"/>
              <w:right w:val="single" w:sz="4" w:space="0" w:color="000000"/>
            </w:tcBorders>
            <w:vAlign w:val="center"/>
          </w:tcPr>
          <w:p w14:paraId="629B4250"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學生學習活動：</w:t>
            </w:r>
          </w:p>
          <w:p w14:paraId="794BED99"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學生在做甚麼</w:t>
            </w:r>
          </w:p>
        </w:tc>
        <w:tc>
          <w:tcPr>
            <w:tcW w:w="1839" w:type="dxa"/>
            <w:tcBorders>
              <w:top w:val="single" w:sz="4" w:space="0" w:color="000000"/>
              <w:left w:val="single" w:sz="4" w:space="0" w:color="000000"/>
              <w:bottom w:val="single" w:sz="4" w:space="0" w:color="000000"/>
              <w:right w:val="single" w:sz="4" w:space="0" w:color="000000"/>
            </w:tcBorders>
            <w:vAlign w:val="center"/>
          </w:tcPr>
          <w:p w14:paraId="70E6EE0E"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學習評量</w:t>
            </w:r>
          </w:p>
        </w:tc>
        <w:tc>
          <w:tcPr>
            <w:tcW w:w="3668" w:type="dxa"/>
            <w:tcBorders>
              <w:top w:val="single" w:sz="4" w:space="0" w:color="000000"/>
              <w:left w:val="single" w:sz="4" w:space="0" w:color="000000"/>
              <w:bottom w:val="single" w:sz="4" w:space="0" w:color="000000"/>
              <w:right w:val="single" w:sz="24" w:space="0" w:color="000000"/>
            </w:tcBorders>
            <w:vAlign w:val="center"/>
          </w:tcPr>
          <w:p w14:paraId="66478971"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學習資源：</w:t>
            </w:r>
          </w:p>
          <w:p w14:paraId="6170A5B7" w14:textId="77777777" w:rsidR="006C770D" w:rsidRDefault="00AB5EA9">
            <w:pPr>
              <w:jc w:val="cente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教材或學習單</w:t>
            </w:r>
          </w:p>
        </w:tc>
      </w:tr>
      <w:tr w:rsidR="006C770D" w14:paraId="2BEA56A6" w14:textId="77777777">
        <w:trPr>
          <w:trHeight w:val="571"/>
        </w:trPr>
        <w:tc>
          <w:tcPr>
            <w:tcW w:w="2793" w:type="dxa"/>
            <w:vMerge/>
            <w:tcBorders>
              <w:left w:val="single" w:sz="24" w:space="0" w:color="000000"/>
              <w:right w:val="single" w:sz="4" w:space="0" w:color="000000"/>
            </w:tcBorders>
            <w:shd w:val="clear" w:color="auto" w:fill="FFFFFF"/>
            <w:vAlign w:val="center"/>
          </w:tcPr>
          <w:p w14:paraId="3C88D21F"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tc>
        <w:tc>
          <w:tcPr>
            <w:tcW w:w="1624" w:type="dxa"/>
            <w:tcBorders>
              <w:top w:val="single" w:sz="4" w:space="0" w:color="000000"/>
              <w:left w:val="single" w:sz="4" w:space="0" w:color="000000"/>
              <w:bottom w:val="single" w:sz="4" w:space="0" w:color="000000"/>
              <w:right w:val="single" w:sz="4" w:space="0" w:color="000000"/>
            </w:tcBorders>
          </w:tcPr>
          <w:p w14:paraId="67F1C188" w14:textId="77777777" w:rsidR="006C770D" w:rsidRDefault="00AB5EA9">
            <w:pPr>
              <w:jc w:val="both"/>
              <w:rPr>
                <w:rFonts w:ascii="微軟正黑體" w:eastAsia="微軟正黑體" w:hAnsi="微軟正黑體" w:cs="微軟正黑體"/>
                <w:b/>
                <w:color w:val="000000"/>
                <w:sz w:val="28"/>
                <w:szCs w:val="28"/>
                <w:highlight w:val="white"/>
              </w:rPr>
            </w:pPr>
            <w:r>
              <w:rPr>
                <w:rFonts w:ascii="微軟正黑體" w:eastAsia="微軟正黑體" w:hAnsi="微軟正黑體" w:cs="微軟正黑體"/>
                <w:b/>
                <w:color w:val="000000"/>
                <w:sz w:val="28"/>
                <w:szCs w:val="28"/>
                <w:highlight w:val="white"/>
              </w:rPr>
              <w:t>1</w:t>
            </w:r>
          </w:p>
        </w:tc>
        <w:tc>
          <w:tcPr>
            <w:tcW w:w="3688" w:type="dxa"/>
            <w:tcBorders>
              <w:top w:val="single" w:sz="4" w:space="0" w:color="000000"/>
              <w:left w:val="single" w:sz="4" w:space="0" w:color="000000"/>
              <w:bottom w:val="single" w:sz="4" w:space="0" w:color="000000"/>
              <w:right w:val="single" w:sz="4" w:space="0" w:color="000000"/>
            </w:tcBorders>
            <w:shd w:val="clear" w:color="auto" w:fill="FFFFFF"/>
          </w:tcPr>
          <w:p w14:paraId="409A692E" w14:textId="77777777" w:rsidR="006C770D" w:rsidRDefault="00AB5EA9">
            <w:pPr>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一、引起動機( 10分鐘）</w:t>
            </w:r>
          </w:p>
          <w:p w14:paraId="7EC1DD54" w14:textId="77777777" w:rsidR="006C770D" w:rsidRDefault="00AB5EA9">
            <w:p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畫出與表達你曾在海邊遊玩的心情</w:t>
            </w:r>
          </w:p>
          <w:p w14:paraId="6E54D4A0"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Express the feeling when you played at beach.</w:t>
            </w:r>
          </w:p>
          <w:p w14:paraId="476DFABB" w14:textId="77777777" w:rsidR="006C770D" w:rsidRDefault="00055301">
            <w:pPr>
              <w:spacing w:line="288" w:lineRule="auto"/>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lastRenderedPageBreak/>
              <w:pict w14:anchorId="66F79C79">
                <v:rect id="_x0000_i1049" alt="" style="width:415.3pt;height:.05pt;mso-width-percent:0;mso-height-percent:0;mso-width-percent:0;mso-height-percent:0" o:hralign="center" o:hrstd="t" o:hr="t" fillcolor="#a0a0a0" stroked="f"/>
              </w:pict>
            </w:r>
          </w:p>
          <w:p w14:paraId="6138B478" w14:textId="77777777" w:rsidR="006C770D" w:rsidRDefault="00AB5EA9">
            <w:pPr>
              <w:numPr>
                <w:ilvl w:val="0"/>
                <w:numId w:val="2"/>
              </w:numPr>
              <w:pBdr>
                <w:top w:val="nil"/>
                <w:left w:val="nil"/>
                <w:bottom w:val="nil"/>
                <w:right w:val="nil"/>
                <w:between w:val="nil"/>
              </w:pBd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提問與討論（20分鐘）</w:t>
            </w:r>
          </w:p>
          <w:p w14:paraId="577045F2" w14:textId="77777777" w:rsidR="006C770D" w:rsidRDefault="00AB5EA9">
            <w:p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1. 老師PO髒亂的海灘照片。</w:t>
            </w:r>
          </w:p>
          <w:p w14:paraId="09383367"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Teacher posted the photo that contains dirty beach.</w:t>
            </w:r>
          </w:p>
          <w:p w14:paraId="4C18ABC4" w14:textId="77777777" w:rsidR="006C770D" w:rsidRDefault="00AB5EA9">
            <w:p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2. 引導覺察與分享感受：</w:t>
            </w:r>
          </w:p>
          <w:p w14:paraId="698264A1"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Leading the perceiving and sharing the thoughts by following questions:</w:t>
            </w:r>
          </w:p>
          <w:p w14:paraId="4A5B59F1" w14:textId="77777777" w:rsidR="006C770D" w:rsidRDefault="00AB5EA9">
            <w:p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b/>
                <w:color w:val="000000"/>
                <w:sz w:val="24"/>
                <w:szCs w:val="24"/>
                <w:highlight w:val="white"/>
              </w:rPr>
              <w:t xml:space="preserve">Q1. </w:t>
            </w:r>
            <w:r>
              <w:rPr>
                <w:rFonts w:ascii="微軟正黑體" w:eastAsia="微軟正黑體" w:hAnsi="微軟正黑體" w:cs="微軟正黑體"/>
                <w:color w:val="000000"/>
                <w:sz w:val="24"/>
                <w:szCs w:val="24"/>
                <w:highlight w:val="white"/>
              </w:rPr>
              <w:t>你看到什麼？</w:t>
            </w:r>
          </w:p>
          <w:p w14:paraId="2D964A25"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What did you see?</w:t>
            </w:r>
          </w:p>
          <w:p w14:paraId="79A72DE0"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b/>
                <w:color w:val="000000"/>
                <w:sz w:val="24"/>
                <w:szCs w:val="24"/>
                <w:highlight w:val="white"/>
              </w:rPr>
              <w:t>Q2.</w:t>
            </w:r>
            <w:r>
              <w:rPr>
                <w:rFonts w:ascii="微軟正黑體" w:eastAsia="微軟正黑體" w:hAnsi="微軟正黑體" w:cs="微軟正黑體"/>
                <w:color w:val="000000"/>
                <w:sz w:val="24"/>
                <w:szCs w:val="24"/>
                <w:highlight w:val="white"/>
              </w:rPr>
              <w:t xml:space="preserve"> 你有什麼想法？感受？</w:t>
            </w:r>
          </w:p>
          <w:p w14:paraId="1D97F2AC"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Any thoughts on the things you saw?</w:t>
            </w:r>
          </w:p>
          <w:p w14:paraId="6945738B" w14:textId="77777777" w:rsidR="006C770D" w:rsidRDefault="00AB5EA9">
            <w:p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b/>
                <w:color w:val="000000"/>
                <w:sz w:val="24"/>
                <w:szCs w:val="24"/>
                <w:highlight w:val="white"/>
              </w:rPr>
              <w:t>Q3.</w:t>
            </w:r>
            <w:r>
              <w:rPr>
                <w:rFonts w:ascii="微軟正黑體" w:eastAsia="微軟正黑體" w:hAnsi="微軟正黑體" w:cs="微軟正黑體"/>
                <w:color w:val="000000"/>
                <w:sz w:val="24"/>
                <w:szCs w:val="24"/>
                <w:highlight w:val="white"/>
              </w:rPr>
              <w:t xml:space="preserve"> 什麼地方讓你感到好奇？</w:t>
            </w:r>
          </w:p>
          <w:p w14:paraId="286E8B24"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b/>
                <w:color w:val="000000"/>
                <w:sz w:val="24"/>
                <w:szCs w:val="24"/>
                <w:highlight w:val="white"/>
              </w:rPr>
              <w:t xml:space="preserve"> </w:t>
            </w:r>
            <w:r>
              <w:rPr>
                <w:rFonts w:ascii="微軟正黑體" w:eastAsia="微軟正黑體" w:hAnsi="微軟正黑體" w:cs="微軟正黑體"/>
                <w:color w:val="000000"/>
                <w:sz w:val="24"/>
                <w:szCs w:val="24"/>
                <w:highlight w:val="white"/>
              </w:rPr>
              <w:t>Is there anything that you are curious about?</w:t>
            </w:r>
          </w:p>
          <w:p w14:paraId="33DCB048" w14:textId="77777777" w:rsidR="006C770D" w:rsidRDefault="00AB5EA9">
            <w:pPr>
              <w:numPr>
                <w:ilvl w:val="0"/>
                <w:numId w:val="10"/>
              </w:num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統整學生回應，簡要歸納學生的體會感受狀態，以及好奇些什麼面向的問題</w:t>
            </w:r>
          </w:p>
          <w:p w14:paraId="34638995" w14:textId="77777777" w:rsidR="006C770D" w:rsidRDefault="00AB5EA9">
            <w:pPr>
              <w:numPr>
                <w:ilvl w:val="0"/>
                <w:numId w:val="10"/>
              </w:num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發現：海洋垃圾就是「海洋廢棄物」，簡稱「海廢」（marine debris），以過去淨灘的經驗，我們發現海廢大部分是生活垃圾，像一次用的外帶飲料杯、吸管、塑膠瓶罐、塑膠袋等等。</w:t>
            </w:r>
          </w:p>
          <w:p w14:paraId="69A1E148" w14:textId="77777777" w:rsidR="006C770D" w:rsidRDefault="00055301">
            <w:pPr>
              <w:spacing w:line="288" w:lineRule="auto"/>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443AB848">
                <v:rect id="_x0000_i1048" alt="" style="width:415.3pt;height:.05pt;mso-width-percent:0;mso-height-percent:0;mso-width-percent:0;mso-height-percent:0" o:hralign="center" o:hrstd="t" o:hr="t" fillcolor="#a0a0a0" stroked="f"/>
              </w:pict>
            </w:r>
          </w:p>
          <w:p w14:paraId="024C844A" w14:textId="77777777" w:rsidR="006C770D" w:rsidRDefault="00AB5EA9">
            <w:pPr>
              <w:spacing w:line="288" w:lineRule="auto"/>
              <w:ind w:left="212"/>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三、仔細觀察與分析對照（   20分鐘）</w:t>
            </w:r>
            <w:r>
              <w:rPr>
                <w:rFonts w:ascii="微軟正黑體" w:eastAsia="微軟正黑體" w:hAnsi="微軟正黑體" w:cs="微軟正黑體"/>
                <w:color w:val="000000"/>
                <w:sz w:val="24"/>
                <w:szCs w:val="24"/>
                <w:highlight w:val="white"/>
              </w:rPr>
              <w:br/>
              <w:t>1. 討論與分享</w:t>
            </w:r>
          </w:p>
          <w:p w14:paraId="4C7BCB65" w14:textId="77777777" w:rsidR="006C770D" w:rsidRDefault="00AB5EA9">
            <w:pPr>
              <w:shd w:val="clear" w:color="auto" w:fill="FFFFFF"/>
              <w:spacing w:line="288" w:lineRule="auto"/>
              <w:ind w:left="212" w:firstLine="210"/>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提問：海灘上常見的海洋垃圾有哪些？</w:t>
            </w:r>
          </w:p>
          <w:p w14:paraId="4436CA98" w14:textId="77777777" w:rsidR="006C770D" w:rsidRDefault="00AB5EA9">
            <w:pPr>
              <w:shd w:val="clear" w:color="auto" w:fill="FFFFFF"/>
              <w:spacing w:line="288" w:lineRule="auto"/>
              <w:ind w:left="212"/>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What are the most common marine waste that can be seen on the beach?</w:t>
            </w:r>
          </w:p>
          <w:p w14:paraId="0506FF17" w14:textId="77777777" w:rsidR="006C770D" w:rsidRDefault="00AB5EA9">
            <w:pPr>
              <w:shd w:val="clear" w:color="auto" w:fill="FFFFFF"/>
              <w:spacing w:line="288" w:lineRule="auto"/>
              <w:ind w:left="212"/>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寫在小白板或便利貼，並做小組簡要分享</w:t>
            </w:r>
          </w:p>
          <w:p w14:paraId="7874CEF9" w14:textId="77777777" w:rsidR="006C770D" w:rsidRDefault="00AB5EA9">
            <w:pPr>
              <w:spacing w:line="288" w:lineRule="auto"/>
              <w:ind w:left="212" w:firstLine="210"/>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2. 引導學生比對差異，分類</w:t>
            </w:r>
            <w:r>
              <w:rPr>
                <w:rFonts w:ascii="微軟正黑體" w:eastAsia="微軟正黑體" w:hAnsi="微軟正黑體" w:cs="微軟正黑體"/>
                <w:color w:val="000000"/>
                <w:sz w:val="24"/>
                <w:szCs w:val="24"/>
                <w:highlight w:val="white"/>
              </w:rPr>
              <w:lastRenderedPageBreak/>
              <w:t>學生所提出的結果</w:t>
            </w:r>
          </w:p>
          <w:p w14:paraId="34351A72" w14:textId="77777777" w:rsidR="006C770D" w:rsidRDefault="00AB5EA9">
            <w:pPr>
              <w:spacing w:line="288" w:lineRule="auto"/>
              <w:ind w:left="212" w:firstLine="210"/>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3. 對照與參考海廢統計</w:t>
            </w:r>
          </w:p>
          <w:p w14:paraId="74446825" w14:textId="77777777" w:rsidR="006C770D" w:rsidRDefault="00055301">
            <w:pPr>
              <w:spacing w:line="288" w:lineRule="auto"/>
              <w:ind w:left="212" w:firstLine="210"/>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1BBC7255">
                <v:rect id="_x0000_i1047" alt="" style="width:404.7pt;height:.05pt;mso-width-percent:0;mso-height-percent:0;mso-width-percent:0;mso-height-percent:0" o:hralign="center" o:hrstd="t" o:hr="t" fillcolor="#a0a0a0" stroked="f"/>
              </w:pict>
            </w:r>
          </w:p>
          <w:p w14:paraId="7F5C4062"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四、小結：(2分鐘)</w:t>
            </w:r>
          </w:p>
          <w:p w14:paraId="111EF401" w14:textId="77777777" w:rsidR="006C770D" w:rsidRDefault="00AB5EA9">
            <w:pPr>
              <w:jc w:val="center"/>
              <w:rPr>
                <w:rFonts w:ascii="微軟正黑體" w:eastAsia="微軟正黑體" w:hAnsi="微軟正黑體" w:cs="微軟正黑體"/>
                <w:color w:val="000000"/>
                <w:highlight w:val="white"/>
              </w:rPr>
            </w:pPr>
            <w:r>
              <w:rPr>
                <w:rFonts w:ascii="微軟正黑體" w:eastAsia="微軟正黑體" w:hAnsi="微軟正黑體" w:cs="微軟正黑體"/>
                <w:color w:val="000000"/>
                <w:sz w:val="24"/>
                <w:szCs w:val="24"/>
                <w:highlight w:val="white"/>
              </w:rPr>
              <w:t>過去到現在，臺灣有非常多團體發起淨灘，但是大家卻發現海灘上的垃圾有增無減，代表海洋垃圾的問題日趨嚴重。該如何找回美麗的海灘將是接下來課程要討論的主題。</w:t>
            </w:r>
          </w:p>
        </w:tc>
        <w:tc>
          <w:tcPr>
            <w:tcW w:w="1947" w:type="dxa"/>
            <w:tcBorders>
              <w:top w:val="single" w:sz="4" w:space="0" w:color="000000"/>
              <w:left w:val="single" w:sz="4" w:space="0" w:color="000000"/>
              <w:bottom w:val="single" w:sz="4" w:space="0" w:color="000000"/>
              <w:right w:val="single" w:sz="4" w:space="0" w:color="000000"/>
            </w:tcBorders>
          </w:tcPr>
          <w:p w14:paraId="6B837C57"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小組共作，在海報上繪出在海邊遊玩或對海邊的記憶感受</w:t>
            </w:r>
          </w:p>
          <w:p w14:paraId="2E45F55E"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277AE7FE">
                <v:rect id="_x0000_i1046" alt="" style="width:415.3pt;height:.05pt;mso-width-percent:0;mso-height-percent:0;mso-width-percent:0;mso-height-percent:0" o:hralign="center" o:hrstd="t" o:hr="t" fillcolor="#a0a0a0" stroked="f"/>
              </w:pict>
            </w:r>
          </w:p>
          <w:p w14:paraId="4CE2D005"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小組討論3個問</w:t>
            </w:r>
            <w:r>
              <w:rPr>
                <w:rFonts w:ascii="微軟正黑體" w:eastAsia="微軟正黑體" w:hAnsi="微軟正黑體" w:cs="微軟正黑體"/>
                <w:color w:val="000000"/>
                <w:sz w:val="24"/>
                <w:szCs w:val="24"/>
                <w:highlight w:val="white"/>
              </w:rPr>
              <w:lastRenderedPageBreak/>
              <w:t>題</w:t>
            </w:r>
          </w:p>
          <w:p w14:paraId="3453247D"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先個人思考與寫下來，再組內分享與整理歸納。</w:t>
            </w:r>
          </w:p>
          <w:p w14:paraId="74AB8CA0" w14:textId="77777777" w:rsidR="006C770D" w:rsidRDefault="006C770D">
            <w:pPr>
              <w:jc w:val="both"/>
              <w:rPr>
                <w:rFonts w:ascii="微軟正黑體" w:eastAsia="微軟正黑體" w:hAnsi="微軟正黑體" w:cs="微軟正黑體"/>
                <w:color w:val="000000"/>
                <w:sz w:val="24"/>
                <w:szCs w:val="24"/>
                <w:highlight w:val="white"/>
              </w:rPr>
            </w:pPr>
          </w:p>
          <w:p w14:paraId="743EBF52"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參與組內討論與表達寫出來。</w:t>
            </w:r>
          </w:p>
          <w:p w14:paraId="263EADE4" w14:textId="77777777" w:rsidR="006C770D" w:rsidRDefault="006C770D">
            <w:pPr>
              <w:jc w:val="both"/>
              <w:rPr>
                <w:rFonts w:ascii="微軟正黑體" w:eastAsia="微軟正黑體" w:hAnsi="微軟正黑體" w:cs="微軟正黑體"/>
                <w:color w:val="000000"/>
                <w:sz w:val="24"/>
                <w:szCs w:val="24"/>
                <w:highlight w:val="white"/>
              </w:rPr>
            </w:pPr>
          </w:p>
          <w:p w14:paraId="4DA1DC78" w14:textId="77777777" w:rsidR="006C770D" w:rsidRDefault="006C770D">
            <w:pPr>
              <w:jc w:val="both"/>
              <w:rPr>
                <w:rFonts w:ascii="微軟正黑體" w:eastAsia="微軟正黑體" w:hAnsi="微軟正黑體" w:cs="微軟正黑體"/>
                <w:color w:val="000000"/>
                <w:sz w:val="24"/>
                <w:szCs w:val="24"/>
                <w:highlight w:val="white"/>
              </w:rPr>
            </w:pPr>
          </w:p>
          <w:p w14:paraId="5593BCDC" w14:textId="77777777" w:rsidR="006C770D" w:rsidRDefault="006C770D">
            <w:pPr>
              <w:jc w:val="both"/>
              <w:rPr>
                <w:rFonts w:ascii="微軟正黑體" w:eastAsia="微軟正黑體" w:hAnsi="微軟正黑體" w:cs="微軟正黑體"/>
                <w:color w:val="000000"/>
                <w:sz w:val="24"/>
                <w:szCs w:val="24"/>
                <w:highlight w:val="white"/>
              </w:rPr>
            </w:pPr>
          </w:p>
          <w:p w14:paraId="1FC138E3" w14:textId="77777777" w:rsidR="006C770D" w:rsidRDefault="006C770D">
            <w:pPr>
              <w:jc w:val="both"/>
              <w:rPr>
                <w:rFonts w:ascii="微軟正黑體" w:eastAsia="微軟正黑體" w:hAnsi="微軟正黑體" w:cs="微軟正黑體"/>
                <w:color w:val="000000"/>
                <w:sz w:val="24"/>
                <w:szCs w:val="24"/>
                <w:highlight w:val="white"/>
              </w:rPr>
            </w:pPr>
          </w:p>
          <w:p w14:paraId="52B024B2" w14:textId="77777777" w:rsidR="006C770D" w:rsidRDefault="006C770D">
            <w:pPr>
              <w:jc w:val="both"/>
              <w:rPr>
                <w:rFonts w:ascii="微軟正黑體" w:eastAsia="微軟正黑體" w:hAnsi="微軟正黑體" w:cs="微軟正黑體"/>
                <w:color w:val="000000"/>
                <w:sz w:val="24"/>
                <w:szCs w:val="24"/>
                <w:highlight w:val="white"/>
              </w:rPr>
            </w:pPr>
          </w:p>
          <w:p w14:paraId="4A7C9E66" w14:textId="77777777" w:rsidR="006C770D" w:rsidRDefault="006C770D">
            <w:pPr>
              <w:jc w:val="both"/>
              <w:rPr>
                <w:rFonts w:ascii="微軟正黑體" w:eastAsia="微軟正黑體" w:hAnsi="微軟正黑體" w:cs="微軟正黑體"/>
                <w:color w:val="000000"/>
                <w:sz w:val="24"/>
                <w:szCs w:val="24"/>
                <w:highlight w:val="white"/>
              </w:rPr>
            </w:pPr>
          </w:p>
          <w:p w14:paraId="29D591D0" w14:textId="77777777" w:rsidR="006C770D" w:rsidRDefault="006C770D">
            <w:pPr>
              <w:jc w:val="both"/>
              <w:rPr>
                <w:rFonts w:ascii="微軟正黑體" w:eastAsia="微軟正黑體" w:hAnsi="微軟正黑體" w:cs="微軟正黑體"/>
                <w:color w:val="000000"/>
                <w:sz w:val="24"/>
                <w:szCs w:val="24"/>
                <w:highlight w:val="white"/>
              </w:rPr>
            </w:pPr>
          </w:p>
          <w:p w14:paraId="01479B7A" w14:textId="77777777" w:rsidR="006C770D" w:rsidRDefault="006C770D">
            <w:pPr>
              <w:jc w:val="both"/>
              <w:rPr>
                <w:rFonts w:ascii="微軟正黑體" w:eastAsia="微軟正黑體" w:hAnsi="微軟正黑體" w:cs="微軟正黑體"/>
                <w:color w:val="000000"/>
                <w:sz w:val="24"/>
                <w:szCs w:val="24"/>
                <w:highlight w:val="white"/>
              </w:rPr>
            </w:pPr>
          </w:p>
          <w:p w14:paraId="332452AA" w14:textId="77777777" w:rsidR="006C770D" w:rsidRDefault="006C770D">
            <w:pPr>
              <w:jc w:val="both"/>
              <w:rPr>
                <w:rFonts w:ascii="微軟正黑體" w:eastAsia="微軟正黑體" w:hAnsi="微軟正黑體" w:cs="微軟正黑體"/>
                <w:color w:val="000000"/>
                <w:sz w:val="24"/>
                <w:szCs w:val="24"/>
                <w:highlight w:val="white"/>
              </w:rPr>
            </w:pPr>
          </w:p>
          <w:p w14:paraId="13841835" w14:textId="77777777" w:rsidR="006C770D" w:rsidRDefault="006C770D">
            <w:pPr>
              <w:jc w:val="both"/>
              <w:rPr>
                <w:rFonts w:ascii="微軟正黑體" w:eastAsia="微軟正黑體" w:hAnsi="微軟正黑體" w:cs="微軟正黑體"/>
                <w:color w:val="000000"/>
                <w:sz w:val="24"/>
                <w:szCs w:val="24"/>
                <w:highlight w:val="white"/>
              </w:rPr>
            </w:pPr>
          </w:p>
          <w:p w14:paraId="4DA15D11" w14:textId="77777777" w:rsidR="006C770D" w:rsidRDefault="006C770D">
            <w:pPr>
              <w:jc w:val="both"/>
              <w:rPr>
                <w:rFonts w:ascii="微軟正黑體" w:eastAsia="微軟正黑體" w:hAnsi="微軟正黑體" w:cs="微軟正黑體"/>
                <w:color w:val="000000"/>
                <w:sz w:val="24"/>
                <w:szCs w:val="24"/>
                <w:highlight w:val="white"/>
              </w:rPr>
            </w:pPr>
          </w:p>
          <w:p w14:paraId="427C3306" w14:textId="77777777" w:rsidR="006C770D" w:rsidRDefault="006C770D">
            <w:pPr>
              <w:jc w:val="both"/>
              <w:rPr>
                <w:rFonts w:ascii="微軟正黑體" w:eastAsia="微軟正黑體" w:hAnsi="微軟正黑體" w:cs="微軟正黑體"/>
                <w:color w:val="000000"/>
                <w:sz w:val="24"/>
                <w:szCs w:val="24"/>
                <w:highlight w:val="white"/>
              </w:rPr>
            </w:pPr>
          </w:p>
          <w:p w14:paraId="31BE473F" w14:textId="77777777" w:rsidR="006C770D" w:rsidRDefault="006C770D">
            <w:pPr>
              <w:jc w:val="both"/>
              <w:rPr>
                <w:rFonts w:ascii="微軟正黑體" w:eastAsia="微軟正黑體" w:hAnsi="微軟正黑體" w:cs="微軟正黑體"/>
                <w:color w:val="000000"/>
                <w:sz w:val="24"/>
                <w:szCs w:val="24"/>
                <w:highlight w:val="white"/>
              </w:rPr>
            </w:pPr>
          </w:p>
          <w:p w14:paraId="6BBFFC19" w14:textId="77777777" w:rsidR="006C770D" w:rsidRDefault="006C770D">
            <w:pPr>
              <w:jc w:val="both"/>
              <w:rPr>
                <w:rFonts w:ascii="微軟正黑體" w:eastAsia="微軟正黑體" w:hAnsi="微軟正黑體" w:cs="微軟正黑體"/>
                <w:color w:val="000000"/>
                <w:sz w:val="24"/>
                <w:szCs w:val="24"/>
                <w:highlight w:val="white"/>
              </w:rPr>
            </w:pPr>
          </w:p>
          <w:p w14:paraId="3F373E79" w14:textId="77777777" w:rsidR="006C770D" w:rsidRDefault="006C770D">
            <w:pPr>
              <w:jc w:val="both"/>
              <w:rPr>
                <w:rFonts w:ascii="微軟正黑體" w:eastAsia="微軟正黑體" w:hAnsi="微軟正黑體" w:cs="微軟正黑體"/>
                <w:color w:val="000000"/>
                <w:sz w:val="24"/>
                <w:szCs w:val="24"/>
                <w:highlight w:val="white"/>
              </w:rPr>
            </w:pPr>
          </w:p>
          <w:p w14:paraId="4564774E" w14:textId="77777777" w:rsidR="006C770D" w:rsidRDefault="006C770D">
            <w:pPr>
              <w:jc w:val="both"/>
              <w:rPr>
                <w:rFonts w:ascii="微軟正黑體" w:eastAsia="微軟正黑體" w:hAnsi="微軟正黑體" w:cs="微軟正黑體"/>
                <w:color w:val="000000"/>
                <w:sz w:val="24"/>
                <w:szCs w:val="24"/>
                <w:highlight w:val="white"/>
              </w:rPr>
            </w:pPr>
          </w:p>
          <w:p w14:paraId="3A41D2E3"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3122CF32">
                <v:rect id="_x0000_i1045" alt="" style="width:415.3pt;height:.05pt;mso-width-percent:0;mso-height-percent:0;mso-width-percent:0;mso-height-percent:0" o:hralign="center" o:hrstd="t" o:hr="t" fillcolor="#a0a0a0" stroked="f"/>
              </w:pict>
            </w:r>
          </w:p>
          <w:p w14:paraId="0A44295B"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在大組分享，聆聽其他組的討論結果，比對差異，也參考大數據調查結果</w:t>
            </w:r>
          </w:p>
          <w:p w14:paraId="73F34832" w14:textId="77777777" w:rsidR="006C770D" w:rsidRDefault="006C770D">
            <w:pPr>
              <w:jc w:val="both"/>
              <w:rPr>
                <w:rFonts w:ascii="微軟正黑體" w:eastAsia="微軟正黑體" w:hAnsi="微軟正黑體" w:cs="微軟正黑體"/>
                <w:color w:val="000000"/>
                <w:sz w:val="24"/>
                <w:szCs w:val="24"/>
                <w:highlight w:val="white"/>
              </w:rPr>
            </w:pPr>
          </w:p>
          <w:p w14:paraId="57259296" w14:textId="77777777" w:rsidR="006C770D" w:rsidRDefault="006C770D">
            <w:pPr>
              <w:spacing w:line="288" w:lineRule="auto"/>
              <w:jc w:val="both"/>
              <w:rPr>
                <w:rFonts w:ascii="微軟正黑體" w:eastAsia="微軟正黑體" w:hAnsi="微軟正黑體" w:cs="微軟正黑體"/>
                <w:b/>
                <w:color w:val="000000"/>
                <w:sz w:val="24"/>
                <w:szCs w:val="24"/>
                <w:highlight w:val="white"/>
              </w:rPr>
            </w:pPr>
          </w:p>
          <w:p w14:paraId="57755809" w14:textId="77777777" w:rsidR="006C770D" w:rsidRDefault="006C770D">
            <w:pPr>
              <w:spacing w:line="288" w:lineRule="auto"/>
              <w:jc w:val="both"/>
              <w:rPr>
                <w:rFonts w:ascii="微軟正黑體" w:eastAsia="微軟正黑體" w:hAnsi="微軟正黑體" w:cs="微軟正黑體"/>
                <w:b/>
                <w:color w:val="000000"/>
                <w:sz w:val="24"/>
                <w:szCs w:val="24"/>
                <w:highlight w:val="white"/>
              </w:rPr>
            </w:pPr>
          </w:p>
          <w:p w14:paraId="4BBF3F6A" w14:textId="77777777" w:rsidR="006C770D" w:rsidRDefault="006C770D">
            <w:pPr>
              <w:spacing w:line="288" w:lineRule="auto"/>
              <w:jc w:val="both"/>
              <w:rPr>
                <w:rFonts w:ascii="微軟正黑體" w:eastAsia="微軟正黑體" w:hAnsi="微軟正黑體" w:cs="微軟正黑體"/>
                <w:b/>
                <w:color w:val="000000"/>
                <w:sz w:val="24"/>
                <w:szCs w:val="24"/>
                <w:highlight w:val="white"/>
              </w:rPr>
            </w:pPr>
          </w:p>
          <w:p w14:paraId="02F09FCD" w14:textId="77777777" w:rsidR="006C770D" w:rsidRDefault="006C770D">
            <w:pPr>
              <w:spacing w:line="288" w:lineRule="auto"/>
              <w:jc w:val="both"/>
              <w:rPr>
                <w:rFonts w:ascii="微軟正黑體" w:eastAsia="微軟正黑體" w:hAnsi="微軟正黑體" w:cs="微軟正黑體"/>
                <w:b/>
                <w:color w:val="000000"/>
                <w:sz w:val="24"/>
                <w:szCs w:val="24"/>
                <w:highlight w:val="white"/>
              </w:rPr>
            </w:pPr>
          </w:p>
          <w:p w14:paraId="642F2A3A" w14:textId="77777777" w:rsidR="006C770D" w:rsidRDefault="006C770D">
            <w:pPr>
              <w:spacing w:line="288" w:lineRule="auto"/>
              <w:jc w:val="both"/>
              <w:rPr>
                <w:rFonts w:ascii="微軟正黑體" w:eastAsia="微軟正黑體" w:hAnsi="微軟正黑體" w:cs="微軟正黑體"/>
                <w:b/>
                <w:color w:val="000000"/>
                <w:sz w:val="24"/>
                <w:szCs w:val="24"/>
                <w:highlight w:val="white"/>
              </w:rPr>
            </w:pPr>
          </w:p>
          <w:p w14:paraId="0073DA1A" w14:textId="77777777" w:rsidR="006C770D" w:rsidRDefault="006C770D">
            <w:pPr>
              <w:spacing w:line="288" w:lineRule="auto"/>
              <w:jc w:val="both"/>
              <w:rPr>
                <w:rFonts w:ascii="微軟正黑體" w:eastAsia="微軟正黑體" w:hAnsi="微軟正黑體" w:cs="微軟正黑體"/>
                <w:b/>
                <w:color w:val="000000"/>
                <w:sz w:val="24"/>
                <w:szCs w:val="24"/>
                <w:highlight w:val="white"/>
              </w:rPr>
            </w:pPr>
          </w:p>
          <w:p w14:paraId="7782D88E" w14:textId="77777777" w:rsidR="006C770D" w:rsidRDefault="006C770D">
            <w:pPr>
              <w:spacing w:line="288" w:lineRule="auto"/>
              <w:jc w:val="both"/>
              <w:rPr>
                <w:rFonts w:ascii="微軟正黑體" w:eastAsia="微軟正黑體" w:hAnsi="微軟正黑體" w:cs="微軟正黑體"/>
                <w:b/>
                <w:color w:val="000000"/>
                <w:sz w:val="24"/>
                <w:szCs w:val="24"/>
                <w:highlight w:val="white"/>
              </w:rPr>
            </w:pPr>
          </w:p>
          <w:p w14:paraId="71BAB9DE" w14:textId="77777777" w:rsidR="006C770D" w:rsidRDefault="006C770D">
            <w:pPr>
              <w:spacing w:line="288" w:lineRule="auto"/>
              <w:jc w:val="both"/>
              <w:rPr>
                <w:rFonts w:ascii="微軟正黑體" w:eastAsia="微軟正黑體" w:hAnsi="微軟正黑體" w:cs="微軟正黑體"/>
                <w:b/>
                <w:color w:val="000000"/>
                <w:sz w:val="24"/>
                <w:szCs w:val="24"/>
                <w:highlight w:val="white"/>
              </w:rPr>
            </w:pPr>
          </w:p>
          <w:p w14:paraId="23796FD0" w14:textId="77777777" w:rsidR="006C770D" w:rsidRDefault="006C770D">
            <w:pPr>
              <w:spacing w:line="288" w:lineRule="auto"/>
              <w:jc w:val="both"/>
              <w:rPr>
                <w:rFonts w:ascii="微軟正黑體" w:eastAsia="微軟正黑體" w:hAnsi="微軟正黑體" w:cs="微軟正黑體"/>
                <w:b/>
                <w:color w:val="000000"/>
                <w:sz w:val="24"/>
                <w:szCs w:val="24"/>
                <w:highlight w:val="white"/>
              </w:rPr>
            </w:pPr>
          </w:p>
          <w:p w14:paraId="04C34347" w14:textId="77777777" w:rsidR="006C770D" w:rsidRDefault="006C770D">
            <w:pPr>
              <w:jc w:val="center"/>
              <w:rPr>
                <w:rFonts w:ascii="微軟正黑體" w:eastAsia="微軟正黑體" w:hAnsi="微軟正黑體" w:cs="微軟正黑體"/>
                <w:color w:val="000000"/>
                <w:highlight w:val="white"/>
              </w:rPr>
            </w:pPr>
          </w:p>
        </w:tc>
        <w:tc>
          <w:tcPr>
            <w:tcW w:w="1839" w:type="dxa"/>
            <w:tcBorders>
              <w:top w:val="single" w:sz="4" w:space="0" w:color="000000"/>
              <w:left w:val="single" w:sz="4" w:space="0" w:color="000000"/>
              <w:bottom w:val="single" w:sz="4" w:space="0" w:color="000000"/>
              <w:right w:val="single" w:sz="4" w:space="0" w:color="000000"/>
            </w:tcBorders>
          </w:tcPr>
          <w:p w14:paraId="51F89D8F"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1.能對情境表達感受與保持探索好奇</w:t>
            </w:r>
          </w:p>
          <w:p w14:paraId="49C15B94" w14:textId="77777777" w:rsidR="006C770D" w:rsidRDefault="006C770D">
            <w:pPr>
              <w:jc w:val="both"/>
              <w:rPr>
                <w:rFonts w:ascii="微軟正黑體" w:eastAsia="微軟正黑體" w:hAnsi="微軟正黑體" w:cs="微軟正黑體"/>
                <w:color w:val="000000"/>
                <w:sz w:val="24"/>
                <w:szCs w:val="24"/>
                <w:highlight w:val="white"/>
              </w:rPr>
            </w:pPr>
          </w:p>
          <w:p w14:paraId="19E3146F"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2.與他人共同討論對話，團</w:t>
            </w:r>
            <w:r>
              <w:rPr>
                <w:rFonts w:ascii="微軟正黑體" w:eastAsia="微軟正黑體" w:hAnsi="微軟正黑體" w:cs="微軟正黑體"/>
                <w:color w:val="000000"/>
                <w:sz w:val="24"/>
                <w:szCs w:val="24"/>
                <w:highlight w:val="white"/>
              </w:rPr>
              <w:lastRenderedPageBreak/>
              <w:t>隊完成共識的觀點</w:t>
            </w:r>
          </w:p>
          <w:p w14:paraId="3793ADBB" w14:textId="77777777" w:rsidR="006C770D" w:rsidRDefault="006C770D">
            <w:pPr>
              <w:jc w:val="both"/>
              <w:rPr>
                <w:rFonts w:ascii="微軟正黑體" w:eastAsia="微軟正黑體" w:hAnsi="微軟正黑體" w:cs="微軟正黑體"/>
                <w:color w:val="000000"/>
                <w:sz w:val="24"/>
                <w:szCs w:val="24"/>
                <w:highlight w:val="white"/>
              </w:rPr>
            </w:pPr>
          </w:p>
          <w:p w14:paraId="377CBCBF"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3.從個人想法、小組共創結果，進而比對全班、大數據的結果異同，觀察與對照範圍逐步擴大</w:t>
            </w:r>
          </w:p>
          <w:p w14:paraId="4761AEBF" w14:textId="77777777" w:rsidR="006C770D" w:rsidRDefault="006C770D">
            <w:pPr>
              <w:jc w:val="both"/>
              <w:rPr>
                <w:rFonts w:ascii="微軟正黑體" w:eastAsia="微軟正黑體" w:hAnsi="微軟正黑體" w:cs="微軟正黑體"/>
                <w:color w:val="000000"/>
                <w:sz w:val="24"/>
                <w:szCs w:val="24"/>
                <w:highlight w:val="white"/>
              </w:rPr>
            </w:pPr>
          </w:p>
          <w:p w14:paraId="0979BA8B" w14:textId="77777777" w:rsidR="006C770D" w:rsidRDefault="006C770D">
            <w:pPr>
              <w:jc w:val="both"/>
              <w:rPr>
                <w:rFonts w:ascii="微軟正黑體" w:eastAsia="微軟正黑體" w:hAnsi="微軟正黑體" w:cs="微軟正黑體"/>
                <w:color w:val="000000"/>
                <w:sz w:val="24"/>
                <w:szCs w:val="24"/>
                <w:highlight w:val="white"/>
              </w:rPr>
            </w:pPr>
          </w:p>
          <w:p w14:paraId="1DF62237" w14:textId="77777777" w:rsidR="006C770D" w:rsidRDefault="006C770D">
            <w:pPr>
              <w:jc w:val="both"/>
              <w:rPr>
                <w:rFonts w:ascii="微軟正黑體" w:eastAsia="微軟正黑體" w:hAnsi="微軟正黑體" w:cs="微軟正黑體"/>
                <w:color w:val="000000"/>
                <w:sz w:val="24"/>
                <w:szCs w:val="24"/>
                <w:highlight w:val="white"/>
              </w:rPr>
            </w:pPr>
          </w:p>
          <w:p w14:paraId="068B68E8" w14:textId="77777777" w:rsidR="006C770D" w:rsidRDefault="006C770D">
            <w:pPr>
              <w:jc w:val="both"/>
              <w:rPr>
                <w:rFonts w:ascii="微軟正黑體" w:eastAsia="微軟正黑體" w:hAnsi="微軟正黑體" w:cs="微軟正黑體"/>
                <w:color w:val="000000"/>
                <w:sz w:val="24"/>
                <w:szCs w:val="24"/>
                <w:highlight w:val="white"/>
              </w:rPr>
            </w:pPr>
          </w:p>
          <w:p w14:paraId="2D44465A" w14:textId="77777777" w:rsidR="006C770D" w:rsidRDefault="006C770D">
            <w:pPr>
              <w:jc w:val="both"/>
              <w:rPr>
                <w:rFonts w:ascii="微軟正黑體" w:eastAsia="微軟正黑體" w:hAnsi="微軟正黑體" w:cs="微軟正黑體"/>
                <w:color w:val="000000"/>
                <w:sz w:val="24"/>
                <w:szCs w:val="24"/>
                <w:highlight w:val="white"/>
              </w:rPr>
            </w:pPr>
          </w:p>
          <w:p w14:paraId="2F4BBBC5" w14:textId="77777777" w:rsidR="006C770D" w:rsidRDefault="006C770D">
            <w:pPr>
              <w:jc w:val="both"/>
              <w:rPr>
                <w:rFonts w:ascii="微軟正黑體" w:eastAsia="微軟正黑體" w:hAnsi="微軟正黑體" w:cs="微軟正黑體"/>
                <w:color w:val="000000"/>
                <w:sz w:val="24"/>
                <w:szCs w:val="24"/>
                <w:highlight w:val="white"/>
              </w:rPr>
            </w:pPr>
          </w:p>
          <w:p w14:paraId="076F3C94" w14:textId="77777777" w:rsidR="006C770D" w:rsidRDefault="006C770D">
            <w:pPr>
              <w:jc w:val="both"/>
              <w:rPr>
                <w:rFonts w:ascii="微軟正黑體" w:eastAsia="微軟正黑體" w:hAnsi="微軟正黑體" w:cs="微軟正黑體"/>
                <w:color w:val="000000"/>
                <w:sz w:val="24"/>
                <w:szCs w:val="24"/>
                <w:highlight w:val="white"/>
              </w:rPr>
            </w:pPr>
          </w:p>
          <w:p w14:paraId="51739C3B" w14:textId="77777777" w:rsidR="006C770D" w:rsidRDefault="006C770D">
            <w:pPr>
              <w:jc w:val="both"/>
              <w:rPr>
                <w:rFonts w:ascii="微軟正黑體" w:eastAsia="微軟正黑體" w:hAnsi="微軟正黑體" w:cs="微軟正黑體"/>
                <w:color w:val="000000"/>
                <w:sz w:val="24"/>
                <w:szCs w:val="24"/>
                <w:highlight w:val="white"/>
              </w:rPr>
            </w:pPr>
          </w:p>
          <w:p w14:paraId="5B3D728D" w14:textId="77777777" w:rsidR="006C770D" w:rsidRDefault="006C770D">
            <w:pPr>
              <w:jc w:val="both"/>
              <w:rPr>
                <w:rFonts w:ascii="微軟正黑體" w:eastAsia="微軟正黑體" w:hAnsi="微軟正黑體" w:cs="微軟正黑體"/>
                <w:color w:val="000000"/>
                <w:sz w:val="24"/>
                <w:szCs w:val="24"/>
                <w:highlight w:val="white"/>
              </w:rPr>
            </w:pPr>
          </w:p>
          <w:p w14:paraId="5F60735F" w14:textId="77777777" w:rsidR="006C770D" w:rsidRDefault="006C770D">
            <w:pPr>
              <w:jc w:val="both"/>
              <w:rPr>
                <w:rFonts w:ascii="微軟正黑體" w:eastAsia="微軟正黑體" w:hAnsi="微軟正黑體" w:cs="微軟正黑體"/>
                <w:color w:val="000000"/>
                <w:sz w:val="24"/>
                <w:szCs w:val="24"/>
                <w:highlight w:val="white"/>
              </w:rPr>
            </w:pPr>
          </w:p>
          <w:p w14:paraId="1236EFC9" w14:textId="77777777" w:rsidR="006C770D" w:rsidRDefault="006C770D">
            <w:pPr>
              <w:jc w:val="both"/>
              <w:rPr>
                <w:rFonts w:ascii="微軟正黑體" w:eastAsia="微軟正黑體" w:hAnsi="微軟正黑體" w:cs="微軟正黑體"/>
                <w:color w:val="000000"/>
                <w:sz w:val="24"/>
                <w:szCs w:val="24"/>
                <w:highlight w:val="white"/>
              </w:rPr>
            </w:pPr>
          </w:p>
          <w:p w14:paraId="6099B78D" w14:textId="77777777" w:rsidR="006C770D" w:rsidRDefault="006C770D">
            <w:pPr>
              <w:jc w:val="both"/>
              <w:rPr>
                <w:rFonts w:ascii="微軟正黑體" w:eastAsia="微軟正黑體" w:hAnsi="微軟正黑體" w:cs="微軟正黑體"/>
                <w:color w:val="000000"/>
                <w:sz w:val="24"/>
                <w:szCs w:val="24"/>
                <w:highlight w:val="white"/>
              </w:rPr>
            </w:pPr>
          </w:p>
          <w:p w14:paraId="04238BA5" w14:textId="77777777" w:rsidR="006C770D" w:rsidRDefault="006C770D">
            <w:pPr>
              <w:jc w:val="both"/>
              <w:rPr>
                <w:rFonts w:ascii="微軟正黑體" w:eastAsia="微軟正黑體" w:hAnsi="微軟正黑體" w:cs="微軟正黑體"/>
                <w:color w:val="000000"/>
                <w:sz w:val="24"/>
                <w:szCs w:val="24"/>
                <w:highlight w:val="white"/>
              </w:rPr>
            </w:pPr>
          </w:p>
          <w:p w14:paraId="62B0F03D" w14:textId="77777777" w:rsidR="006C770D" w:rsidRDefault="006C770D">
            <w:pPr>
              <w:jc w:val="center"/>
              <w:rPr>
                <w:rFonts w:ascii="微軟正黑體" w:eastAsia="微軟正黑體" w:hAnsi="微軟正黑體" w:cs="微軟正黑體"/>
                <w:color w:val="000000"/>
                <w:highlight w:val="white"/>
              </w:rPr>
            </w:pPr>
          </w:p>
        </w:tc>
        <w:tc>
          <w:tcPr>
            <w:tcW w:w="3668" w:type="dxa"/>
            <w:tcBorders>
              <w:top w:val="single" w:sz="4" w:space="0" w:color="000000"/>
              <w:left w:val="single" w:sz="4" w:space="0" w:color="000000"/>
              <w:bottom w:val="single" w:sz="4" w:space="0" w:color="000000"/>
              <w:right w:val="single" w:sz="24" w:space="0" w:color="000000"/>
            </w:tcBorders>
          </w:tcPr>
          <w:p w14:paraId="38FD2FF3"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1.台灣海邊有多少垃圾?</w:t>
            </w:r>
            <w:r>
              <w:rPr>
                <w:rFonts w:ascii="微軟正黑體" w:eastAsia="微軟正黑體" w:hAnsi="微軟正黑體" w:cs="微軟正黑體"/>
                <w:color w:val="000000"/>
                <w:sz w:val="24"/>
                <w:szCs w:val="24"/>
                <w:highlight w:val="white"/>
              </w:rPr>
              <w:br/>
            </w:r>
            <w:hyperlink r:id="rId6">
              <w:r>
                <w:rPr>
                  <w:rFonts w:ascii="微軟正黑體" w:eastAsia="微軟正黑體" w:hAnsi="微軟正黑體" w:cs="微軟正黑體"/>
                  <w:color w:val="000000"/>
                  <w:sz w:val="24"/>
                  <w:szCs w:val="24"/>
                  <w:highlight w:val="white"/>
                  <w:u w:val="single"/>
                </w:rPr>
                <w:t>https://reurl.cc/DXkvyR</w:t>
              </w:r>
            </w:hyperlink>
            <w:r>
              <w:rPr>
                <w:rFonts w:ascii="微軟正黑體" w:eastAsia="微軟正黑體" w:hAnsi="微軟正黑體" w:cs="微軟正黑體"/>
                <w:color w:val="000000"/>
                <w:sz w:val="24"/>
                <w:szCs w:val="24"/>
                <w:highlight w:val="white"/>
              </w:rPr>
              <w:br/>
            </w:r>
          </w:p>
          <w:p w14:paraId="6425444F"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2.海廢總類與數量</w:t>
            </w:r>
          </w:p>
          <w:p w14:paraId="04BA6C09" w14:textId="77777777" w:rsidR="006C770D" w:rsidRDefault="00AB5EA9">
            <w:pPr>
              <w:rPr>
                <w:rFonts w:ascii="微軟正黑體" w:eastAsia="微軟正黑體" w:hAnsi="微軟正黑體" w:cs="微軟正黑體"/>
                <w:color w:val="000000"/>
                <w:highlight w:val="white"/>
                <w:u w:val="single"/>
              </w:rPr>
            </w:pPr>
            <w:hyperlink r:id="rId7">
              <w:r>
                <w:rPr>
                  <w:rFonts w:ascii="微軟正黑體" w:eastAsia="微軟正黑體" w:hAnsi="微軟正黑體" w:cs="微軟正黑體"/>
                  <w:color w:val="000000"/>
                  <w:sz w:val="24"/>
                  <w:szCs w:val="24"/>
                  <w:highlight w:val="white"/>
                  <w:u w:val="single"/>
                </w:rPr>
                <w:t>https://reurl.cc/VRO30N</w:t>
              </w:r>
            </w:hyperlink>
          </w:p>
          <w:p w14:paraId="7ECF46DE" w14:textId="77777777" w:rsidR="006C770D" w:rsidRDefault="006C770D">
            <w:pPr>
              <w:rPr>
                <w:rFonts w:ascii="微軟正黑體" w:eastAsia="微軟正黑體" w:hAnsi="微軟正黑體" w:cs="微軟正黑體"/>
                <w:color w:val="000000"/>
                <w:highlight w:val="white"/>
                <w:u w:val="single"/>
              </w:rPr>
            </w:pPr>
          </w:p>
          <w:p w14:paraId="70DEBC4A" w14:textId="77777777" w:rsidR="006C770D" w:rsidRDefault="006C770D">
            <w:pPr>
              <w:jc w:val="center"/>
              <w:rPr>
                <w:rFonts w:ascii="微軟正黑體" w:eastAsia="微軟正黑體" w:hAnsi="微軟正黑體" w:cs="微軟正黑體"/>
                <w:color w:val="000000"/>
                <w:highlight w:val="white"/>
              </w:rPr>
            </w:pPr>
          </w:p>
        </w:tc>
      </w:tr>
      <w:tr w:rsidR="006C770D" w14:paraId="63DD08B0" w14:textId="77777777">
        <w:trPr>
          <w:trHeight w:val="769"/>
        </w:trPr>
        <w:tc>
          <w:tcPr>
            <w:tcW w:w="2793" w:type="dxa"/>
            <w:tcBorders>
              <w:left w:val="single" w:sz="24" w:space="0" w:color="000000"/>
              <w:right w:val="single" w:sz="4" w:space="0" w:color="000000"/>
            </w:tcBorders>
            <w:shd w:val="clear" w:color="auto" w:fill="FFFFFF"/>
            <w:vAlign w:val="center"/>
          </w:tcPr>
          <w:p w14:paraId="580AEA35" w14:textId="77777777" w:rsidR="006C770D" w:rsidRDefault="00AB5EA9">
            <w:pPr>
              <w:pBdr>
                <w:top w:val="nil"/>
                <w:left w:val="nil"/>
                <w:bottom w:val="nil"/>
                <w:right w:val="nil"/>
                <w:between w:val="nil"/>
              </w:pBdr>
              <w:spacing w:line="276" w:lineRule="auto"/>
              <w:jc w:val="both"/>
              <w:rPr>
                <w:rFonts w:ascii="微軟正黑體" w:eastAsia="微軟正黑體" w:hAnsi="微軟正黑體" w:cs="微軟正黑體"/>
                <w:color w:val="000000"/>
                <w:sz w:val="28"/>
                <w:szCs w:val="28"/>
                <w:highlight w:val="white"/>
              </w:rPr>
            </w:pPr>
            <w:r>
              <w:rPr>
                <w:rFonts w:ascii="微軟正黑體" w:eastAsia="微軟正黑體" w:hAnsi="微軟正黑體" w:cs="微軟正黑體"/>
                <w:color w:val="000000"/>
                <w:sz w:val="28"/>
                <w:szCs w:val="28"/>
                <w:highlight w:val="white"/>
              </w:rPr>
              <w:lastRenderedPageBreak/>
              <w:t>丟下垃圾後，它的下一站？</w:t>
            </w:r>
          </w:p>
          <w:p w14:paraId="35C7CD2B" w14:textId="77777777" w:rsidR="006C770D" w:rsidRDefault="00AB5EA9">
            <w:pPr>
              <w:pBdr>
                <w:top w:val="nil"/>
                <w:left w:val="nil"/>
                <w:bottom w:val="nil"/>
                <w:right w:val="nil"/>
                <w:between w:val="nil"/>
              </w:pBdr>
              <w:spacing w:line="276" w:lineRule="auto"/>
              <w:jc w:val="both"/>
              <w:rPr>
                <w:rFonts w:ascii="微軟正黑體" w:eastAsia="微軟正黑體" w:hAnsi="微軟正黑體" w:cs="微軟正黑體"/>
                <w:b/>
                <w:i/>
                <w:color w:val="000000"/>
                <w:sz w:val="28"/>
                <w:szCs w:val="28"/>
                <w:highlight w:val="white"/>
              </w:rPr>
            </w:pPr>
            <w:r>
              <w:rPr>
                <w:rFonts w:ascii="微軟正黑體" w:eastAsia="微軟正黑體" w:hAnsi="微軟正黑體" w:cs="微軟正黑體"/>
                <w:b/>
                <w:i/>
                <w:color w:val="000000"/>
                <w:sz w:val="28"/>
                <w:szCs w:val="28"/>
                <w:highlight w:val="white"/>
              </w:rPr>
              <w:t>Where Is the Next Stop of the Waste?</w:t>
            </w:r>
          </w:p>
        </w:tc>
        <w:tc>
          <w:tcPr>
            <w:tcW w:w="1624" w:type="dxa"/>
            <w:tcBorders>
              <w:top w:val="single" w:sz="4" w:space="0" w:color="000000"/>
              <w:left w:val="single" w:sz="4" w:space="0" w:color="000000"/>
              <w:bottom w:val="single" w:sz="4" w:space="0" w:color="000000"/>
              <w:right w:val="single" w:sz="4" w:space="0" w:color="000000"/>
            </w:tcBorders>
            <w:shd w:val="clear" w:color="auto" w:fill="FFFFFF"/>
          </w:tcPr>
          <w:p w14:paraId="4D16C343"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2</w:t>
            </w:r>
          </w:p>
        </w:tc>
        <w:tc>
          <w:tcPr>
            <w:tcW w:w="3688" w:type="dxa"/>
            <w:tcBorders>
              <w:top w:val="single" w:sz="4" w:space="0" w:color="000000"/>
              <w:left w:val="single" w:sz="4" w:space="0" w:color="000000"/>
              <w:bottom w:val="nil"/>
              <w:right w:val="single" w:sz="4" w:space="0" w:color="000000"/>
            </w:tcBorders>
            <w:shd w:val="clear" w:color="auto" w:fill="auto"/>
            <w:vAlign w:val="center"/>
          </w:tcPr>
          <w:p w14:paraId="7D4DB69B" w14:textId="77777777" w:rsidR="006C770D" w:rsidRDefault="00AB5EA9">
            <w:p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一、課前預習觀看影片【要塑膠，還是要地球？】與上週學習到的海廢總類與數量-- 參考歷年淨灘的分類統計</w:t>
            </w:r>
          </w:p>
          <w:p w14:paraId="29634D46"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Watch the video </w:t>
            </w:r>
            <w:r>
              <w:rPr>
                <w:rFonts w:ascii="微軟正黑體" w:eastAsia="微軟正黑體" w:hAnsi="微軟正黑體" w:cs="微軟正黑體"/>
                <w:color w:val="000000"/>
                <w:highlight w:val="white"/>
              </w:rPr>
              <w:t>【</w:t>
            </w:r>
            <w:r>
              <w:rPr>
                <w:rFonts w:ascii="微軟正黑體" w:eastAsia="微軟正黑體" w:hAnsi="微軟正黑體" w:cs="微軟正黑體"/>
                <w:i/>
                <w:color w:val="000000"/>
                <w:sz w:val="24"/>
                <w:szCs w:val="24"/>
                <w:highlight w:val="white"/>
              </w:rPr>
              <w:t>Planet or Plastic</w:t>
            </w:r>
            <w:r>
              <w:rPr>
                <w:rFonts w:ascii="微軟正黑體" w:eastAsia="微軟正黑體" w:hAnsi="微軟正黑體" w:cs="微軟正黑體"/>
                <w:color w:val="000000"/>
                <w:sz w:val="24"/>
                <w:szCs w:val="24"/>
                <w:highlight w:val="white"/>
              </w:rPr>
              <w:t xml:space="preserve"> </w:t>
            </w:r>
            <w:r>
              <w:rPr>
                <w:rFonts w:ascii="微軟正黑體" w:eastAsia="微軟正黑體" w:hAnsi="微軟正黑體" w:cs="微軟正黑體"/>
                <w:color w:val="000000"/>
                <w:highlight w:val="white"/>
              </w:rPr>
              <w:t>】</w:t>
            </w:r>
            <w:r>
              <w:rPr>
                <w:rFonts w:ascii="微軟正黑體" w:eastAsia="微軟正黑體" w:hAnsi="微軟正黑體" w:cs="微軟正黑體"/>
                <w:color w:val="000000"/>
                <w:sz w:val="24"/>
                <w:szCs w:val="24"/>
                <w:highlight w:val="white"/>
              </w:rPr>
              <w:t>and review the total kinds and number of marine wastes by refer to annual statistic reports of beach cleaning operations.</w:t>
            </w:r>
          </w:p>
          <w:p w14:paraId="61983EBC" w14:textId="77777777" w:rsidR="006C770D" w:rsidRDefault="00055301">
            <w:pPr>
              <w:spacing w:line="288" w:lineRule="auto"/>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1F73756D">
                <v:rect id="_x0000_i1044" alt="" style="width:415.3pt;height:.05pt;mso-width-percent:0;mso-height-percent:0;mso-width-percent:0;mso-height-percent:0" o:hralign="center" o:hrstd="t" o:hr="t" fillcolor="#a0a0a0" stroked="f"/>
              </w:pict>
            </w:r>
          </w:p>
          <w:p w14:paraId="28AB9701"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二、引起動機（10分鐘）</w:t>
            </w:r>
          </w:p>
          <w:p w14:paraId="59CCB9A2"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閱讀文本, 了解台灣海廢的狀況</w:t>
            </w:r>
          </w:p>
          <w:p w14:paraId="1DFA6581"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垃圾島：有一天我們可能住在塑膠廢棄物的島嶼上嗎？</w:t>
            </w:r>
          </w:p>
          <w:p w14:paraId="2A14BDB0"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Will we live on an island full of plastic wastes in the future?</w:t>
            </w:r>
          </w:p>
          <w:p w14:paraId="78BDC8C6"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（可精簡內容/註明出處）</w:t>
            </w:r>
          </w:p>
          <w:p w14:paraId="23CC4AD8"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2B6C9C48">
                <v:rect id="_x0000_i1043" alt="" style="width:415.3pt;height:.05pt;mso-width-percent:0;mso-height-percent:0;mso-width-percent:0;mso-height-percent:0" o:hralign="center" o:hrstd="t" o:hr="t" fillcolor="#a0a0a0" stroked="f"/>
              </w:pict>
            </w:r>
          </w:p>
          <w:p w14:paraId="6F5FFE22"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三、思考與討論:(25m)</w:t>
            </w:r>
          </w:p>
          <w:p w14:paraId="50A54AFF" w14:textId="77777777" w:rsidR="006C770D" w:rsidRDefault="00AB5EA9">
            <w:pPr>
              <w:numPr>
                <w:ilvl w:val="0"/>
                <w:numId w:val="14"/>
              </w:num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提問</w:t>
            </w:r>
          </w:p>
          <w:p w14:paraId="703B0129" w14:textId="77777777" w:rsidR="006C770D" w:rsidRDefault="00AB5EA9">
            <w:p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Q1. 誰帶來的?當地居民或遊客?還是...?</w:t>
            </w:r>
          </w:p>
          <w:p w14:paraId="22A86AA5"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 Who brings the waste? Locals or tourists? Or maybe...?</w:t>
            </w:r>
          </w:p>
          <w:p w14:paraId="32101362" w14:textId="77777777" w:rsidR="006C770D" w:rsidRDefault="00AB5EA9">
            <w:p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b/>
                <w:color w:val="000000"/>
                <w:sz w:val="24"/>
                <w:szCs w:val="24"/>
                <w:highlight w:val="white"/>
              </w:rPr>
              <w:t xml:space="preserve">Q2. </w:t>
            </w:r>
            <w:r>
              <w:rPr>
                <w:rFonts w:ascii="微軟正黑體" w:eastAsia="微軟正黑體" w:hAnsi="微軟正黑體" w:cs="微軟正黑體"/>
                <w:color w:val="000000"/>
                <w:sz w:val="24"/>
                <w:szCs w:val="24"/>
                <w:highlight w:val="white"/>
              </w:rPr>
              <w:t>什麼情形會留在海灘?那些會被帶走? 那些不會?</w:t>
            </w:r>
          </w:p>
          <w:p w14:paraId="2DC46F78"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What circumstances and what kind of waste will be left or taken? </w:t>
            </w:r>
          </w:p>
          <w:p w14:paraId="63F51267" w14:textId="77777777" w:rsidR="006C770D" w:rsidRDefault="00AB5EA9">
            <w:p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b/>
                <w:color w:val="000000"/>
                <w:sz w:val="24"/>
                <w:szCs w:val="24"/>
                <w:highlight w:val="white"/>
              </w:rPr>
              <w:t>Q3.</w:t>
            </w:r>
            <w:r>
              <w:rPr>
                <w:rFonts w:ascii="微軟正黑體" w:eastAsia="微軟正黑體" w:hAnsi="微軟正黑體" w:cs="微軟正黑體"/>
                <w:color w:val="000000"/>
                <w:sz w:val="24"/>
                <w:szCs w:val="24"/>
                <w:highlight w:val="white"/>
              </w:rPr>
              <w:t xml:space="preserve"> 有沒有時間點的差異? 例如:節慶/活動/季節...</w:t>
            </w:r>
          </w:p>
          <w:p w14:paraId="4BCFE204"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Is there any specific time period, such as festivals/events/seasons that cause the difference?</w:t>
            </w:r>
          </w:p>
          <w:p w14:paraId="011EA32D" w14:textId="77777777" w:rsidR="006C770D" w:rsidRDefault="00AB5EA9">
            <w:p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b/>
                <w:color w:val="000000"/>
                <w:sz w:val="24"/>
                <w:szCs w:val="24"/>
                <w:highlight w:val="white"/>
              </w:rPr>
              <w:t xml:space="preserve">Q4. </w:t>
            </w:r>
            <w:r>
              <w:rPr>
                <w:rFonts w:ascii="微軟正黑體" w:eastAsia="微軟正黑體" w:hAnsi="微軟正黑體" w:cs="微軟正黑體"/>
                <w:color w:val="000000"/>
                <w:sz w:val="24"/>
                <w:szCs w:val="24"/>
                <w:highlight w:val="white"/>
              </w:rPr>
              <w:t>周圍的人為活動多或少有沒有影響?例如: 美食街/風景區/小吃攤...</w:t>
            </w:r>
          </w:p>
          <w:p w14:paraId="0F66A228" w14:textId="77777777" w:rsidR="006C770D" w:rsidRDefault="00AB5EA9">
            <w:pPr>
              <w:shd w:val="clear" w:color="auto" w:fill="FFFFFF"/>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Is the degree of human activities (such as food stands nearby) affect the amount of waste?</w:t>
            </w:r>
          </w:p>
          <w:p w14:paraId="6F67A3D5"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00B44D27">
                <v:rect id="_x0000_i1042" alt="" style="width:415.3pt;height:.05pt;mso-width-percent:0;mso-height-percent:0;mso-width-percent:0;mso-height-percent:0" o:hralign="center" o:hrstd="t" o:hr="t" fillcolor="#a0a0a0" stroked="f"/>
              </w:pict>
            </w:r>
          </w:p>
          <w:p w14:paraId="76051CC5" w14:textId="77777777" w:rsidR="006C770D" w:rsidRDefault="00AB5EA9">
            <w:pPr>
              <w:numPr>
                <w:ilvl w:val="0"/>
                <w:numId w:val="14"/>
              </w:num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分享討論結果(10m): </w:t>
            </w:r>
          </w:p>
          <w:p w14:paraId="3D2DB9DD"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請各小組將主要內容寫在黑板/小白板/平板等方便分享的介面...上, 可依問題分區陳列, 藉此統整出各小組的異同, 讓全班能看得到各組的討論結果, 對本次討論能有更深刻的印象。</w:t>
            </w:r>
          </w:p>
          <w:p w14:paraId="1E401659" w14:textId="77777777" w:rsidR="006C770D" w:rsidRDefault="006C770D">
            <w:pPr>
              <w:spacing w:line="288" w:lineRule="auto"/>
              <w:jc w:val="both"/>
              <w:rPr>
                <w:rFonts w:ascii="微軟正黑體" w:eastAsia="微軟正黑體" w:hAnsi="微軟正黑體" w:cs="微軟正黑體"/>
                <w:color w:val="000000"/>
                <w:sz w:val="24"/>
                <w:szCs w:val="24"/>
                <w:highlight w:val="white"/>
              </w:rPr>
            </w:pPr>
          </w:p>
          <w:p w14:paraId="1BA61D9D"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建議老師可補充歷年塑膠垃圾種類的變化changing與政策policy的關係，政策與行為的影響力</w:t>
            </w:r>
          </w:p>
        </w:tc>
        <w:tc>
          <w:tcPr>
            <w:tcW w:w="1947" w:type="dxa"/>
            <w:tcBorders>
              <w:top w:val="single" w:sz="4" w:space="0" w:color="000000"/>
              <w:left w:val="single" w:sz="4" w:space="0" w:color="000000"/>
              <w:bottom w:val="single" w:sz="4" w:space="0" w:color="000000"/>
              <w:right w:val="single" w:sz="4" w:space="0" w:color="000000"/>
            </w:tcBorders>
            <w:shd w:val="clear" w:color="auto" w:fill="FFFFFF"/>
          </w:tcPr>
          <w:p w14:paraId="4ECADC3D"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預習以了解觀測海洋塑膠垃圾Observing the marine plastic waste的歷程、方法與結果</w:t>
            </w:r>
          </w:p>
          <w:p w14:paraId="576FDF95" w14:textId="77777777" w:rsidR="006C770D" w:rsidRDefault="006C770D">
            <w:pPr>
              <w:jc w:val="both"/>
              <w:rPr>
                <w:rFonts w:ascii="微軟正黑體" w:eastAsia="微軟正黑體" w:hAnsi="微軟正黑體" w:cs="微軟正黑體"/>
                <w:color w:val="000000"/>
                <w:sz w:val="24"/>
                <w:szCs w:val="24"/>
                <w:highlight w:val="white"/>
              </w:rPr>
            </w:pPr>
          </w:p>
          <w:p w14:paraId="79E145A5" w14:textId="77777777" w:rsidR="006C770D" w:rsidRDefault="006C770D">
            <w:pPr>
              <w:jc w:val="both"/>
              <w:rPr>
                <w:rFonts w:ascii="微軟正黑體" w:eastAsia="微軟正黑體" w:hAnsi="微軟正黑體" w:cs="微軟正黑體"/>
                <w:color w:val="000000"/>
                <w:sz w:val="24"/>
                <w:szCs w:val="24"/>
                <w:highlight w:val="white"/>
              </w:rPr>
            </w:pPr>
          </w:p>
          <w:p w14:paraId="5239C812"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2000803A">
                <v:rect id="_x0000_i1041" alt="" style="width:415.3pt;height:.05pt;mso-width-percent:0;mso-height-percent:0;mso-width-percent:0;mso-height-percent:0" o:hralign="center" o:hrstd="t" o:hr="t" fillcolor="#a0a0a0" stroked="f"/>
              </w:pict>
            </w:r>
          </w:p>
          <w:p w14:paraId="0DBD4192" w14:textId="77777777" w:rsidR="006C770D" w:rsidRDefault="006C770D">
            <w:pPr>
              <w:jc w:val="both"/>
              <w:rPr>
                <w:rFonts w:ascii="微軟正黑體" w:eastAsia="微軟正黑體" w:hAnsi="微軟正黑體" w:cs="微軟正黑體"/>
                <w:color w:val="000000"/>
                <w:sz w:val="24"/>
                <w:szCs w:val="24"/>
                <w:highlight w:val="white"/>
              </w:rPr>
            </w:pPr>
          </w:p>
          <w:p w14:paraId="30892826"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閱讀文本，歸納重點，思考我與此現象的關係</w:t>
            </w:r>
          </w:p>
          <w:p w14:paraId="18D616CB" w14:textId="77777777" w:rsidR="006C770D" w:rsidRDefault="006C770D">
            <w:pPr>
              <w:jc w:val="both"/>
              <w:rPr>
                <w:rFonts w:ascii="微軟正黑體" w:eastAsia="微軟正黑體" w:hAnsi="微軟正黑體" w:cs="微軟正黑體"/>
                <w:color w:val="000000"/>
                <w:sz w:val="24"/>
                <w:szCs w:val="24"/>
                <w:highlight w:val="white"/>
              </w:rPr>
            </w:pPr>
          </w:p>
          <w:p w14:paraId="68352D2E" w14:textId="77777777" w:rsidR="006C770D" w:rsidRDefault="006C770D">
            <w:pPr>
              <w:jc w:val="both"/>
              <w:rPr>
                <w:rFonts w:ascii="微軟正黑體" w:eastAsia="微軟正黑體" w:hAnsi="微軟正黑體" w:cs="微軟正黑體"/>
                <w:color w:val="000000"/>
                <w:sz w:val="24"/>
                <w:szCs w:val="24"/>
                <w:highlight w:val="white"/>
              </w:rPr>
            </w:pPr>
          </w:p>
          <w:p w14:paraId="5B1329D5"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4E43E73E">
                <v:rect id="_x0000_i1040" alt="" style="width:415.3pt;height:.05pt;mso-width-percent:0;mso-height-percent:0;mso-width-percent:0;mso-height-percent:0" o:hralign="center" o:hrstd="t" o:hr="t" fillcolor="#a0a0a0" stroked="f"/>
              </w:pict>
            </w:r>
          </w:p>
          <w:p w14:paraId="0938AE58" w14:textId="77777777" w:rsidR="006C770D" w:rsidRDefault="006C770D">
            <w:pPr>
              <w:jc w:val="both"/>
              <w:rPr>
                <w:rFonts w:ascii="微軟正黑體" w:eastAsia="微軟正黑體" w:hAnsi="微軟正黑體" w:cs="微軟正黑體"/>
                <w:color w:val="000000"/>
                <w:sz w:val="24"/>
                <w:szCs w:val="24"/>
                <w:highlight w:val="white"/>
              </w:rPr>
            </w:pPr>
          </w:p>
          <w:p w14:paraId="5E8510E7" w14:textId="77777777" w:rsidR="006C770D" w:rsidRDefault="006C770D">
            <w:pPr>
              <w:jc w:val="both"/>
              <w:rPr>
                <w:rFonts w:ascii="微軟正黑體" w:eastAsia="微軟正黑體" w:hAnsi="微軟正黑體" w:cs="微軟正黑體"/>
                <w:color w:val="000000"/>
                <w:sz w:val="24"/>
                <w:szCs w:val="24"/>
                <w:highlight w:val="white"/>
              </w:rPr>
            </w:pPr>
          </w:p>
          <w:p w14:paraId="31E64AD5" w14:textId="77777777" w:rsidR="006C770D" w:rsidRDefault="00AB5EA9">
            <w:pP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透過問題引導，探討垃圾分布中who、what，when、where的關係</w:t>
            </w:r>
          </w:p>
          <w:p w14:paraId="6AD189D8" w14:textId="77777777" w:rsidR="006C770D" w:rsidRDefault="006C770D">
            <w:pPr>
              <w:jc w:val="both"/>
              <w:rPr>
                <w:rFonts w:ascii="微軟正黑體" w:eastAsia="微軟正黑體" w:hAnsi="微軟正黑體" w:cs="微軟正黑體"/>
                <w:color w:val="000000"/>
                <w:sz w:val="24"/>
                <w:szCs w:val="24"/>
                <w:highlight w:val="white"/>
              </w:rPr>
            </w:pPr>
          </w:p>
          <w:p w14:paraId="03A213B7" w14:textId="77777777" w:rsidR="006C770D" w:rsidRDefault="006C770D">
            <w:pPr>
              <w:jc w:val="both"/>
              <w:rPr>
                <w:rFonts w:ascii="微軟正黑體" w:eastAsia="微軟正黑體" w:hAnsi="微軟正黑體" w:cs="微軟正黑體"/>
                <w:color w:val="000000"/>
                <w:sz w:val="24"/>
                <w:szCs w:val="24"/>
                <w:highlight w:val="white"/>
              </w:rPr>
            </w:pPr>
          </w:p>
          <w:p w14:paraId="7BDB0AD9" w14:textId="77777777" w:rsidR="006C770D" w:rsidRDefault="006C770D">
            <w:pPr>
              <w:jc w:val="both"/>
              <w:rPr>
                <w:rFonts w:ascii="微軟正黑體" w:eastAsia="微軟正黑體" w:hAnsi="微軟正黑體" w:cs="微軟正黑體"/>
                <w:color w:val="000000"/>
                <w:sz w:val="24"/>
                <w:szCs w:val="24"/>
                <w:highlight w:val="white"/>
              </w:rPr>
            </w:pPr>
          </w:p>
          <w:p w14:paraId="1D3C2FF4" w14:textId="77777777" w:rsidR="006C770D" w:rsidRDefault="006C770D">
            <w:pPr>
              <w:jc w:val="both"/>
              <w:rPr>
                <w:rFonts w:ascii="微軟正黑體" w:eastAsia="微軟正黑體" w:hAnsi="微軟正黑體" w:cs="微軟正黑體"/>
                <w:color w:val="000000"/>
                <w:sz w:val="24"/>
                <w:szCs w:val="24"/>
                <w:highlight w:val="white"/>
              </w:rPr>
            </w:pPr>
          </w:p>
          <w:p w14:paraId="290866B4" w14:textId="77777777" w:rsidR="006C770D" w:rsidRDefault="006C770D">
            <w:pPr>
              <w:jc w:val="both"/>
              <w:rPr>
                <w:rFonts w:ascii="微軟正黑體" w:eastAsia="微軟正黑體" w:hAnsi="微軟正黑體" w:cs="微軟正黑體"/>
                <w:color w:val="000000"/>
                <w:sz w:val="24"/>
                <w:szCs w:val="24"/>
                <w:highlight w:val="white"/>
              </w:rPr>
            </w:pPr>
          </w:p>
          <w:p w14:paraId="4258D0AC" w14:textId="77777777" w:rsidR="006C770D" w:rsidRDefault="006C770D">
            <w:pPr>
              <w:jc w:val="both"/>
              <w:rPr>
                <w:rFonts w:ascii="微軟正黑體" w:eastAsia="微軟正黑體" w:hAnsi="微軟正黑體" w:cs="微軟正黑體"/>
                <w:color w:val="000000"/>
                <w:sz w:val="24"/>
                <w:szCs w:val="24"/>
                <w:highlight w:val="white"/>
              </w:rPr>
            </w:pPr>
          </w:p>
          <w:p w14:paraId="644A22AF" w14:textId="77777777" w:rsidR="006C770D" w:rsidRDefault="006C770D">
            <w:pPr>
              <w:jc w:val="both"/>
              <w:rPr>
                <w:rFonts w:ascii="微軟正黑體" w:eastAsia="微軟正黑體" w:hAnsi="微軟正黑體" w:cs="微軟正黑體"/>
                <w:color w:val="000000"/>
                <w:sz w:val="24"/>
                <w:szCs w:val="24"/>
                <w:highlight w:val="white"/>
              </w:rPr>
            </w:pPr>
          </w:p>
          <w:p w14:paraId="0B21895D"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1E0B2761">
                <v:rect id="_x0000_i1039" alt="" style="width:415.3pt;height:.05pt;mso-width-percent:0;mso-height-percent:0;mso-width-percent:0;mso-height-percent:0" o:hralign="center" o:hrstd="t" o:hr="t" fillcolor="#a0a0a0" stroked="f"/>
              </w:pict>
            </w:r>
          </w:p>
          <w:p w14:paraId="209F7CF1"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小組討論，並進行分類歸納，進一步對於小組結果，與其他組別進行比較，找出異同觀點</w:t>
            </w:r>
          </w:p>
        </w:tc>
        <w:tc>
          <w:tcPr>
            <w:tcW w:w="1839" w:type="dxa"/>
            <w:tcBorders>
              <w:top w:val="single" w:sz="4" w:space="0" w:color="000000"/>
              <w:left w:val="single" w:sz="4" w:space="0" w:color="000000"/>
              <w:bottom w:val="single" w:sz="4" w:space="0" w:color="000000"/>
              <w:right w:val="single" w:sz="4" w:space="0" w:color="000000"/>
            </w:tcBorders>
            <w:shd w:val="clear" w:color="auto" w:fill="FFFFFF"/>
          </w:tcPr>
          <w:p w14:paraId="21890052"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理解與表達臺灣海廢分布現象的特徵</w:t>
            </w:r>
          </w:p>
          <w:p w14:paraId="1FDE0A4E" w14:textId="77777777" w:rsidR="006C770D" w:rsidRDefault="006C770D">
            <w:pPr>
              <w:jc w:val="both"/>
              <w:rPr>
                <w:rFonts w:ascii="微軟正黑體" w:eastAsia="微軟正黑體" w:hAnsi="微軟正黑體" w:cs="微軟正黑體"/>
                <w:color w:val="000000"/>
                <w:sz w:val="24"/>
                <w:szCs w:val="24"/>
                <w:highlight w:val="white"/>
              </w:rPr>
            </w:pPr>
          </w:p>
          <w:p w14:paraId="243E14E0" w14:textId="77777777" w:rsidR="006C770D" w:rsidRDefault="006C770D">
            <w:pPr>
              <w:jc w:val="both"/>
              <w:rPr>
                <w:rFonts w:ascii="微軟正黑體" w:eastAsia="微軟正黑體" w:hAnsi="微軟正黑體" w:cs="微軟正黑體"/>
                <w:color w:val="000000"/>
                <w:sz w:val="24"/>
                <w:szCs w:val="24"/>
                <w:highlight w:val="white"/>
              </w:rPr>
            </w:pPr>
          </w:p>
          <w:p w14:paraId="7CB3943D" w14:textId="77777777" w:rsidR="006C770D" w:rsidRDefault="006C770D">
            <w:pPr>
              <w:jc w:val="both"/>
              <w:rPr>
                <w:rFonts w:ascii="微軟正黑體" w:eastAsia="微軟正黑體" w:hAnsi="微軟正黑體" w:cs="微軟正黑體"/>
                <w:color w:val="000000"/>
                <w:sz w:val="24"/>
                <w:szCs w:val="24"/>
                <w:highlight w:val="white"/>
              </w:rPr>
            </w:pPr>
          </w:p>
          <w:p w14:paraId="104AD136"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2CF27AF9">
                <v:rect id="_x0000_i1038" alt="" style="width:415.3pt;height:.05pt;mso-width-percent:0;mso-height-percent:0;mso-width-percent:0;mso-height-percent:0" o:hralign="center" o:hrstd="t" o:hr="t" fillcolor="#a0a0a0" stroked="f"/>
              </w:pict>
            </w:r>
          </w:p>
          <w:p w14:paraId="2148D192" w14:textId="77777777" w:rsidR="006C770D" w:rsidRDefault="006C770D">
            <w:pPr>
              <w:jc w:val="both"/>
              <w:rPr>
                <w:rFonts w:ascii="微軟正黑體" w:eastAsia="微軟正黑體" w:hAnsi="微軟正黑體" w:cs="微軟正黑體"/>
                <w:color w:val="000000"/>
                <w:sz w:val="24"/>
                <w:szCs w:val="24"/>
                <w:highlight w:val="white"/>
              </w:rPr>
            </w:pPr>
          </w:p>
          <w:p w14:paraId="019C966D"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可說出海洋塑膠垃圾的出現與人類活動的關係（時間與行為）</w:t>
            </w:r>
          </w:p>
          <w:p w14:paraId="6F43728A"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6D6467EA">
                <v:rect id="_x0000_i1037" alt="" style="width:415.3pt;height:.05pt;mso-width-percent:0;mso-height-percent:0;mso-width-percent:0;mso-height-percent:0" o:hralign="center" o:hrstd="t" o:hr="t" fillcolor="#a0a0a0" stroked="f"/>
              </w:pict>
            </w:r>
          </w:p>
          <w:p w14:paraId="098E1904" w14:textId="77777777" w:rsidR="006C770D" w:rsidRDefault="006C770D">
            <w:pPr>
              <w:jc w:val="both"/>
              <w:rPr>
                <w:rFonts w:ascii="微軟正黑體" w:eastAsia="微軟正黑體" w:hAnsi="微軟正黑體" w:cs="微軟正黑體"/>
                <w:color w:val="000000"/>
                <w:sz w:val="24"/>
                <w:szCs w:val="24"/>
                <w:highlight w:val="white"/>
              </w:rPr>
            </w:pPr>
          </w:p>
          <w:p w14:paraId="2B62574A" w14:textId="77777777" w:rsidR="006C770D" w:rsidRDefault="006C770D">
            <w:pPr>
              <w:jc w:val="both"/>
              <w:rPr>
                <w:rFonts w:ascii="微軟正黑體" w:eastAsia="微軟正黑體" w:hAnsi="微軟正黑體" w:cs="微軟正黑體"/>
                <w:color w:val="000000"/>
                <w:sz w:val="24"/>
                <w:szCs w:val="24"/>
                <w:highlight w:val="white"/>
              </w:rPr>
            </w:pPr>
          </w:p>
          <w:p w14:paraId="76BB8B7E" w14:textId="77777777" w:rsidR="006C770D" w:rsidRDefault="006C770D">
            <w:pPr>
              <w:jc w:val="both"/>
              <w:rPr>
                <w:rFonts w:ascii="微軟正黑體" w:eastAsia="微軟正黑體" w:hAnsi="微軟正黑體" w:cs="微軟正黑體"/>
                <w:color w:val="000000"/>
                <w:sz w:val="24"/>
                <w:szCs w:val="24"/>
                <w:highlight w:val="white"/>
              </w:rPr>
            </w:pPr>
          </w:p>
          <w:p w14:paraId="13E36A45" w14:textId="77777777" w:rsidR="006C770D" w:rsidRDefault="006C770D">
            <w:pPr>
              <w:jc w:val="both"/>
              <w:rPr>
                <w:rFonts w:ascii="微軟正黑體" w:eastAsia="微軟正黑體" w:hAnsi="微軟正黑體" w:cs="微軟正黑體"/>
                <w:color w:val="000000"/>
                <w:sz w:val="24"/>
                <w:szCs w:val="24"/>
                <w:highlight w:val="white"/>
              </w:rPr>
            </w:pPr>
          </w:p>
          <w:p w14:paraId="16709889" w14:textId="77777777" w:rsidR="006C770D" w:rsidRDefault="006C770D">
            <w:pPr>
              <w:jc w:val="both"/>
              <w:rPr>
                <w:rFonts w:ascii="微軟正黑體" w:eastAsia="微軟正黑體" w:hAnsi="微軟正黑體" w:cs="微軟正黑體"/>
                <w:color w:val="000000"/>
                <w:sz w:val="24"/>
                <w:szCs w:val="24"/>
                <w:highlight w:val="white"/>
              </w:rPr>
            </w:pPr>
          </w:p>
          <w:p w14:paraId="78986D79" w14:textId="77777777" w:rsidR="006C770D" w:rsidRDefault="006C770D">
            <w:pPr>
              <w:jc w:val="both"/>
              <w:rPr>
                <w:rFonts w:ascii="微軟正黑體" w:eastAsia="微軟正黑體" w:hAnsi="微軟正黑體" w:cs="微軟正黑體"/>
                <w:color w:val="000000"/>
                <w:sz w:val="24"/>
                <w:szCs w:val="24"/>
                <w:highlight w:val="white"/>
              </w:rPr>
            </w:pPr>
          </w:p>
          <w:p w14:paraId="0AACB385"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可由歸納分析的方法，加深對現象理解的深度</w:t>
            </w:r>
          </w:p>
          <w:p w14:paraId="1E6FB2D6" w14:textId="77777777" w:rsidR="006C770D" w:rsidRDefault="006C770D">
            <w:pPr>
              <w:jc w:val="both"/>
              <w:rPr>
                <w:rFonts w:ascii="微軟正黑體" w:eastAsia="微軟正黑體" w:hAnsi="微軟正黑體" w:cs="微軟正黑體"/>
                <w:color w:val="000000"/>
                <w:sz w:val="24"/>
                <w:szCs w:val="24"/>
                <w:highlight w:val="white"/>
              </w:rPr>
            </w:pPr>
          </w:p>
          <w:p w14:paraId="3E2C7417"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4A6E609C"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077D1ABD" w14:textId="77777777" w:rsidR="006C770D" w:rsidRDefault="00055301">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3FF36475">
                <v:rect id="_x0000_i1036" alt="" style="width:415.3pt;height:.05pt;mso-width-percent:0;mso-height-percent:0;mso-width-percent:0;mso-height-percent:0" o:hralign="center" o:hrstd="t" o:hr="t" fillcolor="#a0a0a0" stroked="f"/>
              </w:pict>
            </w:r>
          </w:p>
          <w:p w14:paraId="657784DF"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35315267"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403308C4" w14:textId="77777777" w:rsidR="006C770D" w:rsidRDefault="00AB5EA9">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能表達歸納後的結果，對比與他組的異同點</w:t>
            </w:r>
          </w:p>
        </w:tc>
        <w:tc>
          <w:tcPr>
            <w:tcW w:w="3668" w:type="dxa"/>
            <w:tcBorders>
              <w:top w:val="single" w:sz="4" w:space="0" w:color="000000"/>
              <w:left w:val="single" w:sz="4" w:space="0" w:color="000000"/>
              <w:bottom w:val="single" w:sz="4" w:space="0" w:color="000000"/>
              <w:right w:val="single" w:sz="24" w:space="0" w:color="000000"/>
            </w:tcBorders>
            <w:shd w:val="clear" w:color="auto" w:fill="FFFFFF"/>
          </w:tcPr>
          <w:p w14:paraId="00E42EC2"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一、歷年淨灘beach cleaning數據顯示的意義:</w:t>
            </w:r>
          </w:p>
          <w:p w14:paraId="4CE27D00"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1.</w:t>
            </w:r>
            <w:hyperlink r:id="rId8">
              <w:r>
                <w:rPr>
                  <w:rFonts w:ascii="微軟正黑體" w:eastAsia="微軟正黑體" w:hAnsi="微軟正黑體" w:cs="微軟正黑體"/>
                  <w:color w:val="000000"/>
                  <w:sz w:val="24"/>
                  <w:szCs w:val="24"/>
                  <w:highlight w:val="white"/>
                  <w:u w:val="single"/>
                </w:rPr>
                <w:t>https://news.ltn.com.tw/news/life/breakingnews/1924191</w:t>
              </w:r>
            </w:hyperlink>
          </w:p>
          <w:p w14:paraId="27E24F81"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寶特瓶海廢第一(自由時報)2016</w:t>
            </w:r>
          </w:p>
          <w:p w14:paraId="3010D963"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2.</w:t>
            </w:r>
            <w:hyperlink r:id="rId9">
              <w:r>
                <w:rPr>
                  <w:rFonts w:ascii="微軟正黑體" w:eastAsia="微軟正黑體" w:hAnsi="微軟正黑體" w:cs="微軟正黑體"/>
                  <w:color w:val="000000"/>
                  <w:sz w:val="24"/>
                  <w:szCs w:val="24"/>
                  <w:highlight w:val="white"/>
                  <w:u w:val="single"/>
                </w:rPr>
                <w:t>https://www.mdnkids.com/search_content.asp?Serial_NO=%20110084</w:t>
              </w:r>
            </w:hyperlink>
          </w:p>
          <w:p w14:paraId="1170766C"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限塑收效,塑膠袋比例下降(國語日報)2018</w:t>
            </w:r>
          </w:p>
          <w:p w14:paraId="227BBD57"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3.</w:t>
            </w:r>
            <w:hyperlink r:id="rId10">
              <w:r>
                <w:rPr>
                  <w:rFonts w:ascii="微軟正黑體" w:eastAsia="微軟正黑體" w:hAnsi="微軟正黑體" w:cs="微軟正黑體"/>
                  <w:color w:val="000000"/>
                  <w:sz w:val="24"/>
                  <w:szCs w:val="24"/>
                  <w:highlight w:val="white"/>
                  <w:u w:val="single"/>
                </w:rPr>
                <w:t>https://news.ltn.com.tw/news/life/breakingnews/2985205</w:t>
              </w:r>
            </w:hyperlink>
          </w:p>
          <w:p w14:paraId="001B7D9D"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限塑有成, 海廢吸管下降27%(自由時報)2019</w:t>
            </w:r>
          </w:p>
          <w:p w14:paraId="39AE9CB1"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及2015-2019五年變化(下降)</w:t>
            </w:r>
          </w:p>
          <w:p w14:paraId="7ABE1607"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u w:val="single"/>
              </w:rPr>
            </w:pPr>
            <w:r>
              <w:rPr>
                <w:rFonts w:ascii="微軟正黑體" w:eastAsia="微軟正黑體" w:hAnsi="微軟正黑體" w:cs="微軟正黑體"/>
                <w:color w:val="000000"/>
                <w:sz w:val="24"/>
                <w:szCs w:val="24"/>
                <w:highlight w:val="white"/>
              </w:rPr>
              <w:t>4.</w:t>
            </w:r>
            <w:hyperlink r:id="rId11">
              <w:r>
                <w:rPr>
                  <w:rFonts w:ascii="微軟正黑體" w:eastAsia="微軟正黑體" w:hAnsi="微軟正黑體" w:cs="微軟正黑體"/>
                  <w:color w:val="000000"/>
                  <w:sz w:val="24"/>
                  <w:szCs w:val="24"/>
                  <w:highlight w:val="white"/>
                  <w:u w:val="single"/>
                </w:rPr>
                <w:t>https://hwms.epa.gov.tw/dispPageBox/onceOff/onceOffList.aspx?ddsPageID=EPATW</w:t>
              </w:r>
            </w:hyperlink>
          </w:p>
          <w:p w14:paraId="69601010"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環保署一次用產品源頭減量說明</w:t>
            </w:r>
          </w:p>
          <w:p w14:paraId="25552A07"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5. 2021-2022因疫情外帶及外送平台崛起後的數據及後續影響仍未被具體統計出來。</w:t>
            </w:r>
          </w:p>
          <w:p w14:paraId="4F3A1DD1" w14:textId="77777777" w:rsidR="006C770D" w:rsidRDefault="006C770D">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p>
          <w:p w14:paraId="0396BB83"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二、老師的參考資料</w:t>
            </w:r>
          </w:p>
          <w:p w14:paraId="48A4493C"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1.荒野淨灘的數據統計表(2019)</w:t>
            </w:r>
          </w:p>
          <w:p w14:paraId="619A68EC"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hyperlink r:id="rId12">
              <w:r>
                <w:rPr>
                  <w:rFonts w:ascii="微軟正黑體" w:eastAsia="微軟正黑體" w:hAnsi="微軟正黑體" w:cs="微軟正黑體"/>
                  <w:color w:val="000000"/>
                  <w:sz w:val="24"/>
                  <w:szCs w:val="24"/>
                  <w:highlight w:val="white"/>
                  <w:u w:val="single"/>
                </w:rPr>
                <w:t>https://www.sow.org.tw/blog/129/20191121/7062</w:t>
              </w:r>
            </w:hyperlink>
          </w:p>
          <w:p w14:paraId="7BB815AD"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(2021)</w:t>
            </w:r>
          </w:p>
          <w:p w14:paraId="602475EC"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hyperlink r:id="rId13">
              <w:r>
                <w:rPr>
                  <w:rFonts w:ascii="微軟正黑體" w:eastAsia="微軟正黑體" w:hAnsi="微軟正黑體" w:cs="微軟正黑體"/>
                  <w:color w:val="000000"/>
                  <w:sz w:val="24"/>
                  <w:szCs w:val="24"/>
                  <w:highlight w:val="white"/>
                  <w:u w:val="single"/>
                </w:rPr>
                <w:t>https://www.sow.org.tw/node/42254</w:t>
              </w:r>
            </w:hyperlink>
          </w:p>
          <w:p w14:paraId="71CCC41C"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2.影片7分鐘【要塑膠，還是要地球？】耗時一年海廢快篩調查，揭露臺灣海岸汙染真相！</w:t>
            </w:r>
            <w:hyperlink r:id="rId14">
              <w:r>
                <w:rPr>
                  <w:rFonts w:ascii="微軟正黑體" w:eastAsia="微軟正黑體" w:hAnsi="微軟正黑體" w:cs="微軟正黑體"/>
                  <w:color w:val="000000"/>
                  <w:sz w:val="24"/>
                  <w:szCs w:val="24"/>
                  <w:highlight w:val="white"/>
                  <w:u w:val="single"/>
                </w:rPr>
                <w:t>https://www.youtube.com/watch?v=U1y6PWTA4Fw</w:t>
              </w:r>
            </w:hyperlink>
          </w:p>
          <w:p w14:paraId="578C5D28"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3 漂浮著的巨大垃圾桶——那些關於海洋垃圾的二三事</w:t>
            </w:r>
          </w:p>
          <w:p w14:paraId="3EDEB274"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hyperlink r:id="rId15">
              <w:r>
                <w:rPr>
                  <w:rFonts w:ascii="微軟正黑體" w:eastAsia="微軟正黑體" w:hAnsi="微軟正黑體" w:cs="微軟正黑體"/>
                  <w:color w:val="000000"/>
                  <w:sz w:val="24"/>
                  <w:szCs w:val="24"/>
                  <w:highlight w:val="white"/>
                  <w:u w:val="single"/>
                </w:rPr>
                <w:t>https://scitechvista.nat.gov.tw/Article/c000003/detail?ID=fe2e8a3b-65ee-4c59-be81-71b1b4fe8eed</w:t>
              </w:r>
            </w:hyperlink>
          </w:p>
          <w:p w14:paraId="0070EDB4"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4</w:t>
            </w:r>
            <w:r>
              <w:rPr>
                <w:rFonts w:ascii="微軟正黑體" w:eastAsia="微軟正黑體" w:hAnsi="微軟正黑體" w:cs="微軟正黑體"/>
                <w:color w:val="000000"/>
                <w:sz w:val="24"/>
                <w:szCs w:val="24"/>
                <w:highlight w:val="white"/>
                <w:u w:val="single"/>
              </w:rPr>
              <w:t>學習單1</w:t>
            </w:r>
          </w:p>
          <w:p w14:paraId="075BB28A"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tc>
      </w:tr>
      <w:tr w:rsidR="006C770D" w14:paraId="1D0E0615" w14:textId="77777777">
        <w:trPr>
          <w:trHeight w:val="769"/>
        </w:trPr>
        <w:tc>
          <w:tcPr>
            <w:tcW w:w="2793" w:type="dxa"/>
            <w:tcBorders>
              <w:left w:val="single" w:sz="24" w:space="0" w:color="000000"/>
              <w:right w:val="single" w:sz="4" w:space="0" w:color="000000"/>
            </w:tcBorders>
            <w:shd w:val="clear" w:color="auto" w:fill="FFFFFF"/>
            <w:vAlign w:val="center"/>
          </w:tcPr>
          <w:p w14:paraId="31A321E4" w14:textId="77777777" w:rsidR="006C770D" w:rsidRDefault="00AB5EA9">
            <w:pPr>
              <w:widowControl/>
              <w:pBdr>
                <w:top w:val="nil"/>
                <w:left w:val="nil"/>
                <w:bottom w:val="nil"/>
                <w:right w:val="nil"/>
                <w:between w:val="nil"/>
              </w:pBdr>
              <w:jc w:val="both"/>
              <w:rPr>
                <w:rFonts w:ascii="微軟正黑體" w:eastAsia="微軟正黑體" w:hAnsi="微軟正黑體" w:cs="微軟正黑體"/>
                <w:color w:val="000000"/>
                <w:sz w:val="28"/>
                <w:szCs w:val="28"/>
                <w:highlight w:val="white"/>
              </w:rPr>
            </w:pPr>
            <w:r>
              <w:rPr>
                <w:rFonts w:ascii="微軟正黑體" w:eastAsia="微軟正黑體" w:hAnsi="微軟正黑體" w:cs="微軟正黑體"/>
                <w:color w:val="000000"/>
                <w:sz w:val="28"/>
                <w:szCs w:val="28"/>
                <w:highlight w:val="white"/>
              </w:rPr>
              <w:lastRenderedPageBreak/>
              <w:t>垃圾，眼不見為淨？</w:t>
            </w:r>
          </w:p>
          <w:p w14:paraId="5A57F0CF" w14:textId="77777777" w:rsidR="006C770D" w:rsidRDefault="00AB5EA9">
            <w:pPr>
              <w:widowControl/>
              <w:pBdr>
                <w:top w:val="nil"/>
                <w:left w:val="nil"/>
                <w:bottom w:val="nil"/>
                <w:right w:val="nil"/>
                <w:between w:val="nil"/>
              </w:pBdr>
              <w:shd w:val="clear" w:color="auto" w:fill="FFFFFF"/>
              <w:jc w:val="both"/>
              <w:rPr>
                <w:rFonts w:ascii="微軟正黑體" w:eastAsia="微軟正黑體" w:hAnsi="微軟正黑體" w:cs="微軟正黑體"/>
                <w:color w:val="000000"/>
                <w:sz w:val="28"/>
                <w:szCs w:val="28"/>
                <w:highlight w:val="white"/>
              </w:rPr>
            </w:pPr>
            <w:r>
              <w:rPr>
                <w:rFonts w:ascii="微軟正黑體" w:eastAsia="微軟正黑體" w:hAnsi="微軟正黑體" w:cs="微軟正黑體"/>
                <w:color w:val="000000"/>
                <w:sz w:val="28"/>
                <w:szCs w:val="28"/>
                <w:highlight w:val="white"/>
              </w:rPr>
              <w:t>--進擊的巨大污染！解析海廢!</w:t>
            </w:r>
          </w:p>
          <w:p w14:paraId="7ABE0BE3" w14:textId="77777777" w:rsidR="006C770D" w:rsidRDefault="006C770D">
            <w:pPr>
              <w:widowControl/>
              <w:pBdr>
                <w:top w:val="nil"/>
                <w:left w:val="nil"/>
                <w:bottom w:val="nil"/>
                <w:right w:val="nil"/>
                <w:between w:val="nil"/>
              </w:pBdr>
              <w:shd w:val="clear" w:color="auto" w:fill="FFFFFF"/>
              <w:jc w:val="both"/>
              <w:rPr>
                <w:rFonts w:ascii="微軟正黑體" w:eastAsia="微軟正黑體" w:hAnsi="微軟正黑體" w:cs="微軟正黑體"/>
                <w:color w:val="000000"/>
                <w:sz w:val="28"/>
                <w:szCs w:val="28"/>
                <w:highlight w:val="white"/>
              </w:rPr>
            </w:pPr>
          </w:p>
          <w:p w14:paraId="67DB09BC" w14:textId="77777777" w:rsidR="006C770D" w:rsidRDefault="00AB5EA9">
            <w:pPr>
              <w:widowControl/>
              <w:pBdr>
                <w:top w:val="nil"/>
                <w:left w:val="nil"/>
                <w:bottom w:val="nil"/>
                <w:right w:val="nil"/>
                <w:between w:val="nil"/>
              </w:pBdr>
              <w:shd w:val="clear" w:color="auto" w:fill="FFFFFF"/>
              <w:rPr>
                <w:rFonts w:ascii="微軟正黑體" w:eastAsia="微軟正黑體" w:hAnsi="微軟正黑體" w:cs="微軟正黑體"/>
                <w:b/>
                <w:i/>
                <w:color w:val="000000"/>
                <w:sz w:val="28"/>
                <w:szCs w:val="28"/>
                <w:highlight w:val="white"/>
              </w:rPr>
            </w:pPr>
            <w:r>
              <w:rPr>
                <w:rFonts w:ascii="微軟正黑體" w:eastAsia="微軟正黑體" w:hAnsi="微軟正黑體" w:cs="微軟正黑體"/>
                <w:b/>
                <w:i/>
                <w:color w:val="000000"/>
                <w:sz w:val="28"/>
                <w:szCs w:val="28"/>
                <w:highlight w:val="white"/>
              </w:rPr>
              <w:t>The Waste，</w:t>
            </w:r>
          </w:p>
          <w:p w14:paraId="59115E51" w14:textId="77777777" w:rsidR="006C770D" w:rsidRDefault="00AB5EA9">
            <w:pPr>
              <w:widowControl/>
              <w:pBdr>
                <w:top w:val="nil"/>
                <w:left w:val="nil"/>
                <w:bottom w:val="nil"/>
                <w:right w:val="nil"/>
                <w:between w:val="nil"/>
              </w:pBdr>
              <w:shd w:val="clear" w:color="auto" w:fill="FFFFFF"/>
              <w:rPr>
                <w:rFonts w:ascii="微軟正黑體" w:eastAsia="微軟正黑體" w:hAnsi="微軟正黑體" w:cs="微軟正黑體"/>
                <w:b/>
                <w:i/>
                <w:color w:val="000000"/>
                <w:sz w:val="28"/>
                <w:szCs w:val="28"/>
                <w:highlight w:val="white"/>
              </w:rPr>
            </w:pPr>
            <w:r>
              <w:rPr>
                <w:rFonts w:ascii="微軟正黑體" w:eastAsia="微軟正黑體" w:hAnsi="微軟正黑體" w:cs="微軟正黑體"/>
                <w:b/>
                <w:i/>
                <w:color w:val="000000"/>
                <w:sz w:val="28"/>
                <w:szCs w:val="28"/>
                <w:highlight w:val="white"/>
              </w:rPr>
              <w:t>Out of Sight,</w:t>
            </w:r>
          </w:p>
          <w:p w14:paraId="0A5C2E48" w14:textId="77777777" w:rsidR="006C770D" w:rsidRDefault="00AB5EA9">
            <w:pPr>
              <w:widowControl/>
              <w:pBdr>
                <w:top w:val="nil"/>
                <w:left w:val="nil"/>
                <w:bottom w:val="nil"/>
                <w:right w:val="nil"/>
                <w:between w:val="nil"/>
              </w:pBdr>
              <w:shd w:val="clear" w:color="auto" w:fill="FFFFFF"/>
              <w:rPr>
                <w:rFonts w:ascii="微軟正黑體" w:eastAsia="微軟正黑體" w:hAnsi="微軟正黑體" w:cs="微軟正黑體"/>
                <w:b/>
                <w:i/>
                <w:color w:val="000000"/>
                <w:sz w:val="28"/>
                <w:szCs w:val="28"/>
                <w:highlight w:val="white"/>
              </w:rPr>
            </w:pPr>
            <w:r>
              <w:rPr>
                <w:rFonts w:ascii="微軟正黑體" w:eastAsia="微軟正黑體" w:hAnsi="微軟正黑體" w:cs="微軟正黑體"/>
                <w:b/>
                <w:i/>
                <w:color w:val="000000"/>
                <w:sz w:val="28"/>
                <w:szCs w:val="28"/>
                <w:highlight w:val="white"/>
              </w:rPr>
              <w:t xml:space="preserve">Out of Mind? -  </w:t>
            </w:r>
          </w:p>
          <w:p w14:paraId="0D68465E" w14:textId="77777777" w:rsidR="006C770D" w:rsidRDefault="00AB5EA9">
            <w:pPr>
              <w:widowControl/>
              <w:pBdr>
                <w:top w:val="nil"/>
                <w:left w:val="nil"/>
                <w:bottom w:val="nil"/>
                <w:right w:val="nil"/>
                <w:between w:val="nil"/>
              </w:pBdr>
              <w:shd w:val="clear" w:color="auto" w:fill="FFFFFF"/>
              <w:rPr>
                <w:rFonts w:ascii="微軟正黑體" w:eastAsia="微軟正黑體" w:hAnsi="微軟正黑體" w:cs="微軟正黑體"/>
                <w:b/>
                <w:i/>
                <w:color w:val="000000"/>
                <w:sz w:val="28"/>
                <w:szCs w:val="28"/>
                <w:highlight w:val="white"/>
              </w:rPr>
            </w:pPr>
            <w:r>
              <w:rPr>
                <w:rFonts w:ascii="微軟正黑體" w:eastAsia="微軟正黑體" w:hAnsi="微軟正黑體" w:cs="微軟正黑體"/>
                <w:b/>
                <w:i/>
                <w:color w:val="000000"/>
                <w:sz w:val="28"/>
                <w:szCs w:val="28"/>
                <w:highlight w:val="white"/>
              </w:rPr>
              <w:t>Exploring the Great Threat of Ocean Pollution</w:t>
            </w:r>
          </w:p>
          <w:p w14:paraId="74603F30" w14:textId="77777777" w:rsidR="006C770D" w:rsidRDefault="006C770D">
            <w:pPr>
              <w:jc w:val="both"/>
              <w:rPr>
                <w:rFonts w:ascii="微軟正黑體" w:eastAsia="微軟正黑體" w:hAnsi="微軟正黑體" w:cs="微軟正黑體"/>
                <w:color w:val="000000"/>
                <w:sz w:val="28"/>
                <w:szCs w:val="28"/>
                <w:highlight w:val="white"/>
              </w:rPr>
            </w:pPr>
          </w:p>
          <w:p w14:paraId="2B6519BD" w14:textId="77777777" w:rsidR="006C770D" w:rsidRDefault="006C770D">
            <w:pPr>
              <w:jc w:val="both"/>
              <w:rPr>
                <w:rFonts w:ascii="微軟正黑體" w:eastAsia="微軟正黑體" w:hAnsi="微軟正黑體" w:cs="微軟正黑體"/>
                <w:color w:val="000000"/>
                <w:sz w:val="36"/>
                <w:szCs w:val="36"/>
                <w:highlight w:val="white"/>
              </w:rPr>
            </w:pPr>
          </w:p>
          <w:p w14:paraId="60992087" w14:textId="77777777" w:rsidR="006C770D" w:rsidRDefault="006C770D">
            <w:pPr>
              <w:pBdr>
                <w:top w:val="nil"/>
                <w:left w:val="nil"/>
                <w:bottom w:val="nil"/>
                <w:right w:val="nil"/>
                <w:between w:val="nil"/>
              </w:pBdr>
              <w:spacing w:line="276" w:lineRule="auto"/>
              <w:jc w:val="both"/>
              <w:rPr>
                <w:rFonts w:ascii="微軟正黑體" w:eastAsia="微軟正黑體" w:hAnsi="微軟正黑體" w:cs="微軟正黑體"/>
                <w:color w:val="000000"/>
                <w:sz w:val="36"/>
                <w:szCs w:val="36"/>
                <w:highlight w:val="white"/>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6D81D613"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3-4</w:t>
            </w:r>
          </w:p>
        </w:tc>
        <w:tc>
          <w:tcPr>
            <w:tcW w:w="3688" w:type="dxa"/>
            <w:tcBorders>
              <w:top w:val="nil"/>
              <w:left w:val="single" w:sz="4" w:space="0" w:color="000000"/>
              <w:bottom w:val="single" w:sz="4" w:space="0" w:color="000000"/>
              <w:right w:val="single" w:sz="4" w:space="0" w:color="000000"/>
            </w:tcBorders>
            <w:vAlign w:val="center"/>
          </w:tcPr>
          <w:p w14:paraId="28FE7A7C"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一、引起動機:( 10分)</w:t>
            </w:r>
          </w:p>
          <w:p w14:paraId="45ADA9F5" w14:textId="77777777" w:rsidR="006C770D" w:rsidRDefault="00AB5EA9">
            <w:pPr>
              <w:spacing w:line="288" w:lineRule="auto"/>
              <w:rPr>
                <w:color w:val="000000"/>
                <w:highlight w:val="white"/>
              </w:rPr>
            </w:pPr>
            <w:r>
              <w:rPr>
                <w:rFonts w:ascii="微軟正黑體" w:eastAsia="微軟正黑體" w:hAnsi="微軟正黑體" w:cs="微軟正黑體"/>
                <w:color w:val="000000"/>
                <w:sz w:val="24"/>
                <w:szCs w:val="24"/>
                <w:highlight w:val="white"/>
              </w:rPr>
              <w:t xml:space="preserve">總結前面兩堂課，同學們發表觀察到海廢有哪些? What is the marine wastes they have </w:t>
            </w:r>
            <w:proofErr w:type="gramStart"/>
            <w:r>
              <w:rPr>
                <w:rFonts w:ascii="微軟正黑體" w:eastAsia="微軟正黑體" w:hAnsi="微軟正黑體" w:cs="微軟正黑體"/>
                <w:color w:val="000000"/>
                <w:sz w:val="24"/>
                <w:szCs w:val="24"/>
                <w:highlight w:val="white"/>
              </w:rPr>
              <w:t>observed?再回答海廢的來源</w:t>
            </w:r>
            <w:proofErr w:type="gramEnd"/>
            <w:r>
              <w:rPr>
                <w:rFonts w:ascii="微軟正黑體" w:eastAsia="微軟正黑體" w:hAnsi="微軟正黑體" w:cs="微軟正黑體"/>
                <w:color w:val="000000"/>
                <w:sz w:val="24"/>
                <w:szCs w:val="24"/>
                <w:highlight w:val="white"/>
              </w:rPr>
              <w:t>.the origin of wastes........帶入本堂課的課程:</w:t>
            </w:r>
            <w:r>
              <w:rPr>
                <w:color w:val="000000"/>
                <w:highlight w:val="white"/>
              </w:rPr>
              <w:t xml:space="preserve"> </w:t>
            </w:r>
          </w:p>
          <w:p w14:paraId="325DFDB6" w14:textId="77777777" w:rsidR="006C770D" w:rsidRDefault="00AB5EA9">
            <w:pPr>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海廢的巨大危機</w:t>
            </w:r>
          </w:p>
          <w:p w14:paraId="5ADB038F" w14:textId="77777777" w:rsidR="006C770D" w:rsidRDefault="00AB5EA9">
            <w:pPr>
              <w:spacing w:line="288"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The </w:t>
            </w:r>
            <w:proofErr w:type="gramStart"/>
            <w:r>
              <w:rPr>
                <w:rFonts w:ascii="微軟正黑體" w:eastAsia="微軟正黑體" w:hAnsi="微軟正黑體" w:cs="微軟正黑體"/>
                <w:color w:val="000000"/>
                <w:sz w:val="24"/>
                <w:szCs w:val="24"/>
                <w:highlight w:val="white"/>
              </w:rPr>
              <w:t>Great  Danger</w:t>
            </w:r>
            <w:proofErr w:type="gramEnd"/>
            <w:r>
              <w:rPr>
                <w:rFonts w:ascii="微軟正黑體" w:eastAsia="微軟正黑體" w:hAnsi="微軟正黑體" w:cs="微軟正黑體"/>
                <w:color w:val="000000"/>
                <w:sz w:val="24"/>
                <w:szCs w:val="24"/>
                <w:highlight w:val="white"/>
              </w:rPr>
              <w:t xml:space="preserve"> of Marine Waste.....</w:t>
            </w:r>
          </w:p>
          <w:p w14:paraId="1F2479FD" w14:textId="77777777" w:rsidR="006C770D" w:rsidRDefault="00055301">
            <w:pPr>
              <w:spacing w:line="288" w:lineRule="auto"/>
              <w:jc w:val="both"/>
              <w:rPr>
                <w:rFonts w:ascii="微軟正黑體" w:eastAsia="微軟正黑體" w:hAnsi="微軟正黑體" w:cs="微軟正黑體"/>
                <w:color w:val="000000"/>
                <w:sz w:val="24"/>
                <w:szCs w:val="24"/>
                <w:highlight w:val="white"/>
                <w:u w:val="single"/>
              </w:rPr>
            </w:pPr>
            <w:r w:rsidRPr="00055301">
              <w:rPr>
                <w:rFonts w:ascii="Times New Roman" w:hAnsi="Times New Roman" w:cs="Times New Roman"/>
                <w:noProof/>
                <w:sz w:val="24"/>
                <w:szCs w:val="24"/>
              </w:rPr>
              <w:pict w14:anchorId="7761BE6F">
                <v:rect id="_x0000_i1035" alt="" style="width:415.3pt;height:.05pt;mso-width-percent:0;mso-height-percent:0;mso-width-percent:0;mso-height-percent:0" o:hralign="center" o:hrstd="t" o:hr="t" fillcolor="#a0a0a0" stroked="f"/>
              </w:pict>
            </w:r>
          </w:p>
          <w:p w14:paraId="5568AE1C"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二、關於海洋垃圾的證據:(20分)</w:t>
            </w:r>
          </w:p>
          <w:p w14:paraId="2BEC41CA" w14:textId="77777777" w:rsidR="006C770D" w:rsidRDefault="00AB5EA9">
            <w:pPr>
              <w:numPr>
                <w:ilvl w:val="0"/>
                <w:numId w:val="11"/>
              </w:num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引導說明</w:t>
            </w:r>
          </w:p>
          <w:p w14:paraId="21A49F27"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全球淨灘撿來的塑膠瓶若排排站，已經能從近極圈的莫斯科一路延伸到地中海的里斯本；塑膠</w:t>
            </w:r>
            <w:r>
              <w:rPr>
                <w:rFonts w:ascii="微軟正黑體" w:eastAsia="微軟正黑體" w:hAnsi="微軟正黑體" w:cs="微軟正黑體"/>
                <w:color w:val="000000"/>
                <w:sz w:val="24"/>
                <w:szCs w:val="24"/>
                <w:highlight w:val="white"/>
              </w:rPr>
              <w:lastRenderedPageBreak/>
              <w:t>吸管和攪拌棒相連，跟喜馬拉雅山脈一樣長；撿到的塑膠袋則足以覆蓋近1,200座奧運泳池。</w:t>
            </w:r>
          </w:p>
          <w:p w14:paraId="437A5A8F"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2’ 學生搜尋資料與討論</w:t>
            </w:r>
          </w:p>
          <w:p w14:paraId="47F0ED0D"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請學生利用平板載具或其他資源查詢資料，分組討論提出海廢marine waste的量巨大的證據，將結論紀錄(用平板載具、或學習單2主題1一紀錄)將結論紀錄。</w:t>
            </w:r>
          </w:p>
          <w:p w14:paraId="00C2E20B" w14:textId="77777777" w:rsidR="006C770D" w:rsidRDefault="00055301">
            <w:pPr>
              <w:spacing w:line="288" w:lineRule="auto"/>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7BD391AC">
                <v:rect id="_x0000_i1034" alt="" style="width:415.3pt;height:.05pt;mso-width-percent:0;mso-height-percent:0;mso-width-percent:0;mso-height-percent:0" o:hralign="center" o:hrstd="t" o:hr="t" fillcolor="#a0a0a0" stroked="f"/>
              </w:pict>
            </w:r>
          </w:p>
          <w:p w14:paraId="4F667D10" w14:textId="77777777" w:rsidR="006C770D" w:rsidRDefault="006C770D">
            <w:pPr>
              <w:spacing w:line="288" w:lineRule="auto"/>
              <w:jc w:val="both"/>
              <w:rPr>
                <w:rFonts w:ascii="微軟正黑體" w:eastAsia="微軟正黑體" w:hAnsi="微軟正黑體" w:cs="微軟正黑體"/>
                <w:color w:val="000000"/>
                <w:sz w:val="24"/>
                <w:szCs w:val="24"/>
                <w:highlight w:val="white"/>
              </w:rPr>
            </w:pPr>
          </w:p>
          <w:p w14:paraId="29D8AA14"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三、.分析原因:(20分)</w:t>
            </w:r>
          </w:p>
          <w:p w14:paraId="78018958" w14:textId="77777777" w:rsidR="006C770D" w:rsidRDefault="00AB5EA9">
            <w:pPr>
              <w:numPr>
                <w:ilvl w:val="0"/>
                <w:numId w:val="9"/>
              </w:num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引導說明</w:t>
            </w:r>
          </w:p>
          <w:p w14:paraId="6DFEEB21"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海洋垃圾分布從亞熱帶轉移到熱帶和高緯度地區，並從太平洋東岸轉移到太平洋西岸，台灣與亞洲區域可能面臨巨大的海洋垃圾危害。另外也被運送得非常遙遠被帶往極地，南、北冰洋可能是另一個海洋垃圾堆積熱點</w:t>
            </w:r>
          </w:p>
          <w:p w14:paraId="678F3C0F"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the hotspot of piling the marine waste。</w:t>
            </w:r>
          </w:p>
          <w:p w14:paraId="7CFFFB04" w14:textId="77777777" w:rsidR="006C770D" w:rsidRDefault="00AB5EA9">
            <w:pPr>
              <w:numPr>
                <w:ilvl w:val="0"/>
                <w:numId w:val="9"/>
              </w:num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學生搜尋與討論</w:t>
            </w:r>
          </w:p>
          <w:p w14:paraId="034DB40E"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請學生利用平板載具或其他資源查詢資料，分組討論其原因(用平板載具、或學習單2主題2紀錄)將結論紀錄。</w:t>
            </w:r>
          </w:p>
          <w:p w14:paraId="57012A44" w14:textId="77777777" w:rsidR="006C770D" w:rsidRDefault="00055301">
            <w:pPr>
              <w:spacing w:line="288" w:lineRule="auto"/>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7E885C4E">
                <v:rect id="_x0000_i1033" alt="" style="width:415.3pt;height:.05pt;mso-width-percent:0;mso-height-percent:0;mso-width-percent:0;mso-height-percent:0" o:hralign="center" o:hrstd="t" o:hr="t" fillcolor="#a0a0a0" stroked="f"/>
              </w:pict>
            </w:r>
          </w:p>
          <w:p w14:paraId="62BF60D9" w14:textId="77777777" w:rsidR="006C770D" w:rsidRDefault="00AB5EA9">
            <w:pPr>
              <w:numPr>
                <w:ilvl w:val="0"/>
                <w:numId w:val="2"/>
              </w:numPr>
              <w:pBdr>
                <w:top w:val="nil"/>
                <w:left w:val="nil"/>
                <w:bottom w:val="nil"/>
                <w:right w:val="nil"/>
                <w:between w:val="nil"/>
              </w:pBd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隱形危機</w:t>
            </w:r>
          </w:p>
          <w:p w14:paraId="62F3561F" w14:textId="77777777" w:rsidR="006C770D" w:rsidRDefault="00AB5EA9">
            <w:pPr>
              <w:pBdr>
                <w:top w:val="nil"/>
                <w:left w:val="nil"/>
                <w:bottom w:val="nil"/>
                <w:right w:val="nil"/>
                <w:between w:val="nil"/>
              </w:pBdr>
              <w:spacing w:line="288" w:lineRule="auto"/>
              <w:ind w:left="720"/>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The Invisible Crisis:(20分)</w:t>
            </w:r>
          </w:p>
          <w:p w14:paraId="2C3BD5AE" w14:textId="77777777" w:rsidR="006C770D" w:rsidRDefault="00AB5EA9">
            <w:pPr>
              <w:numPr>
                <w:ilvl w:val="0"/>
                <w:numId w:val="13"/>
              </w:num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引導說明</w:t>
            </w:r>
          </w:p>
          <w:p w14:paraId="0E8135B4"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海洋垃圾經過日曬、風浪拍打，不斷風化、分解、碎成塑膠微粒，甚至變奈米級大小，，比起還看得到、還能撿拾的廢棄物，更多、更小，眼睛根本看不見的「微塑膠」microplastics也造成海廢巨大的汙染。</w:t>
            </w:r>
          </w:p>
          <w:p w14:paraId="0DF5E46E" w14:textId="77777777" w:rsidR="006C770D" w:rsidRDefault="00AB5EA9">
            <w:pPr>
              <w:numPr>
                <w:ilvl w:val="0"/>
                <w:numId w:val="13"/>
              </w:num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學生搜尋討論:</w:t>
            </w:r>
          </w:p>
          <w:p w14:paraId="2D48FF9E"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lastRenderedPageBreak/>
              <w:t>請學生利用平板載具或其他資源查詢資料，分組討論微塑膠的傷害(用平板載具、或學習單3主題3紀錄)將結論紀錄。</w:t>
            </w:r>
          </w:p>
          <w:p w14:paraId="648317F4" w14:textId="77777777" w:rsidR="006C770D" w:rsidRDefault="00055301">
            <w:pPr>
              <w:spacing w:line="288" w:lineRule="auto"/>
              <w:jc w:val="both"/>
              <w:rPr>
                <w:rFonts w:ascii="微軟正黑體" w:eastAsia="微軟正黑體" w:hAnsi="微軟正黑體" w:cs="微軟正黑體"/>
                <w:color w:val="000000"/>
                <w:sz w:val="24"/>
                <w:szCs w:val="24"/>
                <w:highlight w:val="white"/>
                <w:u w:val="single"/>
              </w:rPr>
            </w:pPr>
            <w:r w:rsidRPr="00055301">
              <w:rPr>
                <w:rFonts w:ascii="Times New Roman" w:hAnsi="Times New Roman" w:cs="Times New Roman"/>
                <w:noProof/>
                <w:sz w:val="24"/>
                <w:szCs w:val="24"/>
              </w:rPr>
              <w:pict w14:anchorId="504A2109">
                <v:rect id="_x0000_i1032" alt="" style="width:415.3pt;height:.05pt;mso-width-percent:0;mso-height-percent:0;mso-width-percent:0;mso-height-percent:0" o:hralign="center" o:hrstd="t" o:hr="t" fillcolor="#a0a0a0" stroked="f"/>
              </w:pict>
            </w:r>
          </w:p>
          <w:p w14:paraId="143AD764" w14:textId="77777777" w:rsidR="006C770D" w:rsidRDefault="00AB5EA9">
            <w:pPr>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五、結語:(10分)</w:t>
            </w:r>
          </w:p>
          <w:p w14:paraId="3065D273" w14:textId="77777777" w:rsidR="006C770D" w:rsidRDefault="00AB5EA9">
            <w:pPr>
              <w:shd w:val="clear" w:color="auto" w:fill="FFFFFF"/>
              <w:spacing w:line="288" w:lineRule="auto"/>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老師總結面對如此巨大的危機，同學深思討論，發表每組看法，如何進擊巨大海廢.........並預告下堂課我們一起透過小實驗來驗證塑膠為何會被稱為 萬年垃圾The garbage that last forever的原因。</w:t>
            </w:r>
          </w:p>
          <w:p w14:paraId="4D474551" w14:textId="77777777" w:rsidR="006C770D" w:rsidRDefault="006C770D">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p>
          <w:p w14:paraId="423B0F77"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補充：結合領域知識</w:t>
            </w:r>
          </w:p>
          <w:p w14:paraId="6ECD164E"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理化：風阻效應</w:t>
            </w:r>
          </w:p>
          <w:p w14:paraId="4CDD9284"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地理(地科):海流</w:t>
            </w:r>
          </w:p>
          <w:p w14:paraId="6B4AA63F"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理化:塑化劑</w:t>
            </w:r>
          </w:p>
          <w:p w14:paraId="29D8A5FD"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生物:食物鏈</w:t>
            </w:r>
          </w:p>
        </w:tc>
        <w:tc>
          <w:tcPr>
            <w:tcW w:w="1947" w:type="dxa"/>
            <w:tcBorders>
              <w:top w:val="single" w:sz="4" w:space="0" w:color="000000"/>
              <w:left w:val="single" w:sz="4" w:space="0" w:color="000000"/>
              <w:bottom w:val="single" w:sz="4" w:space="0" w:color="000000"/>
              <w:right w:val="single" w:sz="4" w:space="0" w:color="000000"/>
            </w:tcBorders>
          </w:tcPr>
          <w:p w14:paraId="7764B259" w14:textId="77777777" w:rsidR="006C770D" w:rsidRDefault="006C770D">
            <w:pPr>
              <w:jc w:val="both"/>
              <w:rPr>
                <w:rFonts w:ascii="微軟正黑體" w:eastAsia="微軟正黑體" w:hAnsi="微軟正黑體" w:cs="微軟正黑體"/>
                <w:color w:val="000000"/>
                <w:sz w:val="24"/>
                <w:szCs w:val="24"/>
                <w:highlight w:val="white"/>
              </w:rPr>
            </w:pPr>
          </w:p>
          <w:p w14:paraId="6D1AFF8F"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回顧前面課程內容，參與討論與發表</w:t>
            </w:r>
          </w:p>
          <w:p w14:paraId="3FCAFB46" w14:textId="77777777" w:rsidR="006C770D" w:rsidRDefault="006C770D">
            <w:pPr>
              <w:jc w:val="both"/>
              <w:rPr>
                <w:rFonts w:ascii="微軟正黑體" w:eastAsia="微軟正黑體" w:hAnsi="微軟正黑體" w:cs="微軟正黑體"/>
                <w:color w:val="000000"/>
                <w:sz w:val="24"/>
                <w:szCs w:val="24"/>
                <w:highlight w:val="white"/>
              </w:rPr>
            </w:pPr>
          </w:p>
          <w:p w14:paraId="69167CAD" w14:textId="77777777" w:rsidR="006C770D" w:rsidRDefault="006C770D">
            <w:pPr>
              <w:jc w:val="both"/>
              <w:rPr>
                <w:rFonts w:ascii="微軟正黑體" w:eastAsia="微軟正黑體" w:hAnsi="微軟正黑體" w:cs="微軟正黑體"/>
                <w:color w:val="000000"/>
                <w:sz w:val="24"/>
                <w:szCs w:val="24"/>
                <w:highlight w:val="white"/>
              </w:rPr>
            </w:pPr>
          </w:p>
          <w:p w14:paraId="1EB9E74B"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46E2241F">
                <v:rect id="_x0000_i1031" alt="" style="width:415.3pt;height:.05pt;mso-width-percent:0;mso-height-percent:0;mso-width-percent:0;mso-height-percent:0" o:hralign="center" o:hrstd="t" o:hr="t" fillcolor="#a0a0a0" stroked="f"/>
              </w:pict>
            </w:r>
          </w:p>
          <w:p w14:paraId="5CEAF80B" w14:textId="77777777" w:rsidR="006C770D" w:rsidRDefault="006C770D">
            <w:pPr>
              <w:jc w:val="both"/>
              <w:rPr>
                <w:rFonts w:ascii="微軟正黑體" w:eastAsia="微軟正黑體" w:hAnsi="微軟正黑體" w:cs="微軟正黑體"/>
                <w:color w:val="000000"/>
                <w:sz w:val="24"/>
                <w:szCs w:val="24"/>
                <w:highlight w:val="white"/>
              </w:rPr>
            </w:pPr>
          </w:p>
          <w:p w14:paraId="3D3AA8FF" w14:textId="77777777" w:rsidR="006C770D" w:rsidRDefault="006C770D">
            <w:pPr>
              <w:jc w:val="both"/>
              <w:rPr>
                <w:rFonts w:ascii="微軟正黑體" w:eastAsia="微軟正黑體" w:hAnsi="微軟正黑體" w:cs="微軟正黑體"/>
                <w:color w:val="000000"/>
                <w:sz w:val="24"/>
                <w:szCs w:val="24"/>
                <w:highlight w:val="white"/>
              </w:rPr>
            </w:pPr>
          </w:p>
          <w:p w14:paraId="0E7200CD" w14:textId="77777777" w:rsidR="006C770D" w:rsidRDefault="006C770D">
            <w:pPr>
              <w:jc w:val="both"/>
              <w:rPr>
                <w:rFonts w:ascii="微軟正黑體" w:eastAsia="微軟正黑體" w:hAnsi="微軟正黑體" w:cs="微軟正黑體"/>
                <w:color w:val="000000"/>
                <w:sz w:val="24"/>
                <w:szCs w:val="24"/>
                <w:highlight w:val="white"/>
              </w:rPr>
            </w:pPr>
          </w:p>
          <w:p w14:paraId="46957ADC" w14:textId="77777777" w:rsidR="006C770D" w:rsidRDefault="006C770D">
            <w:pPr>
              <w:jc w:val="both"/>
              <w:rPr>
                <w:rFonts w:ascii="微軟正黑體" w:eastAsia="微軟正黑體" w:hAnsi="微軟正黑體" w:cs="微軟正黑體"/>
                <w:color w:val="000000"/>
                <w:sz w:val="24"/>
                <w:szCs w:val="24"/>
                <w:highlight w:val="white"/>
              </w:rPr>
            </w:pPr>
          </w:p>
          <w:p w14:paraId="6F972136" w14:textId="77777777" w:rsidR="006C770D" w:rsidRDefault="006C770D">
            <w:pPr>
              <w:jc w:val="both"/>
              <w:rPr>
                <w:rFonts w:ascii="微軟正黑體" w:eastAsia="微軟正黑體" w:hAnsi="微軟正黑體" w:cs="微軟正黑體"/>
                <w:color w:val="000000"/>
                <w:sz w:val="24"/>
                <w:szCs w:val="24"/>
                <w:highlight w:val="white"/>
              </w:rPr>
            </w:pPr>
          </w:p>
          <w:p w14:paraId="13E205E9" w14:textId="77777777" w:rsidR="006C770D" w:rsidRDefault="006C770D">
            <w:pPr>
              <w:jc w:val="both"/>
              <w:rPr>
                <w:rFonts w:ascii="微軟正黑體" w:eastAsia="微軟正黑體" w:hAnsi="微軟正黑體" w:cs="微軟正黑體"/>
                <w:color w:val="000000"/>
                <w:sz w:val="24"/>
                <w:szCs w:val="24"/>
                <w:highlight w:val="white"/>
              </w:rPr>
            </w:pPr>
          </w:p>
          <w:p w14:paraId="610987B2" w14:textId="77777777" w:rsidR="006C770D" w:rsidRDefault="006C770D">
            <w:pPr>
              <w:jc w:val="both"/>
              <w:rPr>
                <w:rFonts w:ascii="微軟正黑體" w:eastAsia="微軟正黑體" w:hAnsi="微軟正黑體" w:cs="微軟正黑體"/>
                <w:color w:val="000000"/>
                <w:sz w:val="24"/>
                <w:szCs w:val="24"/>
                <w:highlight w:val="white"/>
              </w:rPr>
            </w:pPr>
          </w:p>
          <w:p w14:paraId="45A79F84" w14:textId="77777777" w:rsidR="006C770D" w:rsidRDefault="006C770D">
            <w:pPr>
              <w:jc w:val="both"/>
              <w:rPr>
                <w:rFonts w:ascii="微軟正黑體" w:eastAsia="微軟正黑體" w:hAnsi="微軟正黑體" w:cs="微軟正黑體"/>
                <w:color w:val="000000"/>
                <w:sz w:val="24"/>
                <w:szCs w:val="24"/>
                <w:highlight w:val="white"/>
              </w:rPr>
            </w:pPr>
          </w:p>
          <w:p w14:paraId="4A9F5B5A" w14:textId="77777777" w:rsidR="006C770D" w:rsidRDefault="006C770D">
            <w:pPr>
              <w:jc w:val="both"/>
              <w:rPr>
                <w:rFonts w:ascii="微軟正黑體" w:eastAsia="微軟正黑體" w:hAnsi="微軟正黑體" w:cs="微軟正黑體"/>
                <w:color w:val="000000"/>
                <w:sz w:val="24"/>
                <w:szCs w:val="24"/>
                <w:highlight w:val="white"/>
              </w:rPr>
            </w:pPr>
          </w:p>
          <w:p w14:paraId="5E8061B6" w14:textId="77777777" w:rsidR="006C770D" w:rsidRDefault="006C770D">
            <w:pPr>
              <w:jc w:val="both"/>
              <w:rPr>
                <w:rFonts w:ascii="微軟正黑體" w:eastAsia="微軟正黑體" w:hAnsi="微軟正黑體" w:cs="微軟正黑體"/>
                <w:color w:val="000000"/>
                <w:sz w:val="24"/>
                <w:szCs w:val="24"/>
                <w:highlight w:val="white"/>
              </w:rPr>
            </w:pPr>
          </w:p>
          <w:p w14:paraId="7E317109" w14:textId="77777777" w:rsidR="006C770D" w:rsidRDefault="006C770D">
            <w:pPr>
              <w:jc w:val="both"/>
              <w:rPr>
                <w:rFonts w:ascii="微軟正黑體" w:eastAsia="微軟正黑體" w:hAnsi="微軟正黑體" w:cs="微軟正黑體"/>
                <w:color w:val="000000"/>
                <w:sz w:val="24"/>
                <w:szCs w:val="24"/>
                <w:highlight w:val="white"/>
              </w:rPr>
            </w:pPr>
          </w:p>
          <w:p w14:paraId="49CA5204"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使用平板工具收</w:t>
            </w:r>
            <w:r>
              <w:rPr>
                <w:rFonts w:ascii="微軟正黑體" w:eastAsia="微軟正黑體" w:hAnsi="微軟正黑體" w:cs="微軟正黑體"/>
                <w:color w:val="000000"/>
                <w:sz w:val="24"/>
                <w:szCs w:val="24"/>
                <w:highlight w:val="white"/>
              </w:rPr>
              <w:lastRenderedPageBreak/>
              <w:t>集資料、記錄，進行小組討論了以解此現象由來的證據與特性</w:t>
            </w:r>
          </w:p>
          <w:p w14:paraId="71B94515"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6C908889">
                <v:rect id="_x0000_i1030" alt="" style="width:415.3pt;height:.05pt;mso-width-percent:0;mso-height-percent:0;mso-width-percent:0;mso-height-percent:0" o:hralign="center" o:hrstd="t" o:hr="t" fillcolor="#a0a0a0" stroked="f"/>
              </w:pict>
            </w:r>
          </w:p>
          <w:p w14:paraId="6B9C2A77" w14:textId="77777777" w:rsidR="006C770D" w:rsidRDefault="006C770D">
            <w:pPr>
              <w:jc w:val="both"/>
              <w:rPr>
                <w:rFonts w:ascii="微軟正黑體" w:eastAsia="微軟正黑體" w:hAnsi="微軟正黑體" w:cs="微軟正黑體"/>
                <w:color w:val="000000"/>
                <w:sz w:val="24"/>
                <w:szCs w:val="24"/>
                <w:highlight w:val="white"/>
              </w:rPr>
            </w:pPr>
          </w:p>
          <w:p w14:paraId="6116108A" w14:textId="77777777" w:rsidR="006C770D" w:rsidRDefault="006C770D">
            <w:pPr>
              <w:jc w:val="both"/>
              <w:rPr>
                <w:rFonts w:ascii="微軟正黑體" w:eastAsia="微軟正黑體" w:hAnsi="微軟正黑體" w:cs="微軟正黑體"/>
                <w:color w:val="000000"/>
                <w:sz w:val="24"/>
                <w:szCs w:val="24"/>
                <w:highlight w:val="white"/>
              </w:rPr>
            </w:pPr>
          </w:p>
          <w:p w14:paraId="26855AF9" w14:textId="77777777" w:rsidR="006C770D" w:rsidRDefault="006C770D">
            <w:pPr>
              <w:jc w:val="both"/>
              <w:rPr>
                <w:rFonts w:ascii="微軟正黑體" w:eastAsia="微軟正黑體" w:hAnsi="微軟正黑體" w:cs="微軟正黑體"/>
                <w:color w:val="000000"/>
                <w:sz w:val="24"/>
                <w:szCs w:val="24"/>
                <w:highlight w:val="white"/>
              </w:rPr>
            </w:pPr>
          </w:p>
          <w:p w14:paraId="64FFB7F4" w14:textId="77777777" w:rsidR="006C770D" w:rsidRDefault="006C770D">
            <w:pPr>
              <w:jc w:val="both"/>
              <w:rPr>
                <w:rFonts w:ascii="微軟正黑體" w:eastAsia="微軟正黑體" w:hAnsi="微軟正黑體" w:cs="微軟正黑體"/>
                <w:color w:val="000000"/>
                <w:sz w:val="24"/>
                <w:szCs w:val="24"/>
                <w:highlight w:val="white"/>
              </w:rPr>
            </w:pPr>
          </w:p>
          <w:p w14:paraId="41410001" w14:textId="77777777" w:rsidR="006C770D" w:rsidRDefault="006C770D">
            <w:pPr>
              <w:jc w:val="both"/>
              <w:rPr>
                <w:rFonts w:ascii="微軟正黑體" w:eastAsia="微軟正黑體" w:hAnsi="微軟正黑體" w:cs="微軟正黑體"/>
                <w:color w:val="000000"/>
                <w:sz w:val="24"/>
                <w:szCs w:val="24"/>
                <w:highlight w:val="white"/>
              </w:rPr>
            </w:pPr>
          </w:p>
          <w:p w14:paraId="75AA0392" w14:textId="77777777" w:rsidR="006C770D" w:rsidRDefault="006C770D">
            <w:pPr>
              <w:jc w:val="both"/>
              <w:rPr>
                <w:rFonts w:ascii="微軟正黑體" w:eastAsia="微軟正黑體" w:hAnsi="微軟正黑體" w:cs="微軟正黑體"/>
                <w:color w:val="000000"/>
                <w:sz w:val="24"/>
                <w:szCs w:val="24"/>
                <w:highlight w:val="white"/>
              </w:rPr>
            </w:pPr>
          </w:p>
          <w:p w14:paraId="1657F6BF" w14:textId="77777777" w:rsidR="006C770D" w:rsidRDefault="006C770D">
            <w:pPr>
              <w:jc w:val="both"/>
              <w:rPr>
                <w:rFonts w:ascii="微軟正黑體" w:eastAsia="微軟正黑體" w:hAnsi="微軟正黑體" w:cs="微軟正黑體"/>
                <w:color w:val="000000"/>
                <w:sz w:val="24"/>
                <w:szCs w:val="24"/>
                <w:highlight w:val="white"/>
              </w:rPr>
            </w:pPr>
          </w:p>
          <w:p w14:paraId="47A1B6DB" w14:textId="77777777" w:rsidR="006C770D" w:rsidRDefault="006C770D">
            <w:pPr>
              <w:jc w:val="both"/>
              <w:rPr>
                <w:rFonts w:ascii="微軟正黑體" w:eastAsia="微軟正黑體" w:hAnsi="微軟正黑體" w:cs="微軟正黑體"/>
                <w:color w:val="000000"/>
                <w:sz w:val="24"/>
                <w:szCs w:val="24"/>
                <w:highlight w:val="white"/>
              </w:rPr>
            </w:pPr>
          </w:p>
          <w:p w14:paraId="21F0D59D" w14:textId="77777777" w:rsidR="006C770D" w:rsidRDefault="006C770D">
            <w:pPr>
              <w:jc w:val="both"/>
              <w:rPr>
                <w:rFonts w:ascii="微軟正黑體" w:eastAsia="微軟正黑體" w:hAnsi="微軟正黑體" w:cs="微軟正黑體"/>
                <w:color w:val="000000"/>
                <w:sz w:val="24"/>
                <w:szCs w:val="24"/>
                <w:highlight w:val="white"/>
              </w:rPr>
            </w:pPr>
          </w:p>
          <w:p w14:paraId="2F3FAAA6" w14:textId="77777777" w:rsidR="006C770D" w:rsidRDefault="006C770D">
            <w:pPr>
              <w:jc w:val="both"/>
              <w:rPr>
                <w:rFonts w:ascii="微軟正黑體" w:eastAsia="微軟正黑體" w:hAnsi="微軟正黑體" w:cs="微軟正黑體"/>
                <w:color w:val="000000"/>
                <w:sz w:val="24"/>
                <w:szCs w:val="24"/>
                <w:highlight w:val="white"/>
              </w:rPr>
            </w:pPr>
          </w:p>
          <w:p w14:paraId="38826823" w14:textId="77777777" w:rsidR="006C770D" w:rsidRDefault="006C770D">
            <w:pPr>
              <w:jc w:val="both"/>
              <w:rPr>
                <w:rFonts w:ascii="微軟正黑體" w:eastAsia="微軟正黑體" w:hAnsi="微軟正黑體" w:cs="微軟正黑體"/>
                <w:color w:val="000000"/>
                <w:sz w:val="24"/>
                <w:szCs w:val="24"/>
                <w:highlight w:val="white"/>
              </w:rPr>
            </w:pPr>
          </w:p>
          <w:p w14:paraId="7DE1EBA4"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使用平板工具收集資料、記錄，進行整合、討論與分析原因，表達個人想法與他人溝通、比對</w:t>
            </w:r>
          </w:p>
          <w:p w14:paraId="5F19E61E" w14:textId="77777777" w:rsidR="006C770D" w:rsidRDefault="006C770D">
            <w:pPr>
              <w:jc w:val="both"/>
              <w:rPr>
                <w:rFonts w:ascii="微軟正黑體" w:eastAsia="微軟正黑體" w:hAnsi="微軟正黑體" w:cs="微軟正黑體"/>
                <w:color w:val="000000"/>
                <w:sz w:val="24"/>
                <w:szCs w:val="24"/>
                <w:highlight w:val="white"/>
              </w:rPr>
            </w:pPr>
          </w:p>
          <w:p w14:paraId="7F9DEA55" w14:textId="77777777" w:rsidR="006C770D" w:rsidRDefault="006C770D">
            <w:pPr>
              <w:jc w:val="both"/>
              <w:rPr>
                <w:rFonts w:ascii="微軟正黑體" w:eastAsia="微軟正黑體" w:hAnsi="微軟正黑體" w:cs="微軟正黑體"/>
                <w:color w:val="000000"/>
                <w:sz w:val="24"/>
                <w:szCs w:val="24"/>
                <w:highlight w:val="white"/>
              </w:rPr>
            </w:pPr>
          </w:p>
          <w:p w14:paraId="6833AC1F"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lastRenderedPageBreak/>
              <w:pict w14:anchorId="7FD2D059">
                <v:rect id="_x0000_i1029" alt="" style="width:415.3pt;height:.05pt;mso-width-percent:0;mso-height-percent:0;mso-width-percent:0;mso-height-percent:0" o:hralign="center" o:hrstd="t" o:hr="t" fillcolor="#a0a0a0" stroked="f"/>
              </w:pict>
            </w:r>
          </w:p>
          <w:p w14:paraId="215F1B2C" w14:textId="77777777" w:rsidR="006C770D" w:rsidRDefault="006C770D">
            <w:pPr>
              <w:jc w:val="both"/>
              <w:rPr>
                <w:rFonts w:ascii="微軟正黑體" w:eastAsia="微軟正黑體" w:hAnsi="微軟正黑體" w:cs="微軟正黑體"/>
                <w:color w:val="000000"/>
                <w:sz w:val="24"/>
                <w:szCs w:val="24"/>
                <w:highlight w:val="white"/>
              </w:rPr>
            </w:pPr>
          </w:p>
          <w:p w14:paraId="58A22EC4" w14:textId="77777777" w:rsidR="006C770D" w:rsidRDefault="006C770D">
            <w:pPr>
              <w:jc w:val="both"/>
              <w:rPr>
                <w:rFonts w:ascii="微軟正黑體" w:eastAsia="微軟正黑體" w:hAnsi="微軟正黑體" w:cs="微軟正黑體"/>
                <w:color w:val="000000"/>
                <w:sz w:val="24"/>
                <w:szCs w:val="24"/>
                <w:highlight w:val="white"/>
              </w:rPr>
            </w:pPr>
          </w:p>
          <w:p w14:paraId="60E8EF7D" w14:textId="77777777" w:rsidR="006C770D" w:rsidRDefault="006C770D">
            <w:pPr>
              <w:jc w:val="both"/>
              <w:rPr>
                <w:rFonts w:ascii="微軟正黑體" w:eastAsia="微軟正黑體" w:hAnsi="微軟正黑體" w:cs="微軟正黑體"/>
                <w:color w:val="000000"/>
                <w:sz w:val="24"/>
                <w:szCs w:val="24"/>
                <w:highlight w:val="white"/>
              </w:rPr>
            </w:pPr>
          </w:p>
          <w:p w14:paraId="633889E4" w14:textId="77777777" w:rsidR="006C770D" w:rsidRDefault="006C770D">
            <w:pPr>
              <w:jc w:val="both"/>
              <w:rPr>
                <w:rFonts w:ascii="微軟正黑體" w:eastAsia="微軟正黑體" w:hAnsi="微軟正黑體" w:cs="微軟正黑體"/>
                <w:color w:val="000000"/>
                <w:sz w:val="24"/>
                <w:szCs w:val="24"/>
                <w:highlight w:val="white"/>
              </w:rPr>
            </w:pPr>
          </w:p>
          <w:p w14:paraId="0B0ED6DC" w14:textId="77777777" w:rsidR="006C770D" w:rsidRDefault="006C770D">
            <w:pPr>
              <w:jc w:val="both"/>
              <w:rPr>
                <w:rFonts w:ascii="微軟正黑體" w:eastAsia="微軟正黑體" w:hAnsi="微軟正黑體" w:cs="微軟正黑體"/>
                <w:color w:val="000000"/>
                <w:sz w:val="24"/>
                <w:szCs w:val="24"/>
                <w:highlight w:val="white"/>
              </w:rPr>
            </w:pPr>
          </w:p>
          <w:p w14:paraId="53556008" w14:textId="77777777" w:rsidR="006C770D" w:rsidRDefault="006C770D">
            <w:pPr>
              <w:jc w:val="both"/>
              <w:rPr>
                <w:rFonts w:ascii="微軟正黑體" w:eastAsia="微軟正黑體" w:hAnsi="微軟正黑體" w:cs="微軟正黑體"/>
                <w:color w:val="000000"/>
                <w:sz w:val="24"/>
                <w:szCs w:val="24"/>
                <w:highlight w:val="white"/>
              </w:rPr>
            </w:pPr>
          </w:p>
          <w:p w14:paraId="0D51EFE5" w14:textId="77777777" w:rsidR="006C770D" w:rsidRDefault="006C770D">
            <w:pPr>
              <w:jc w:val="both"/>
              <w:rPr>
                <w:rFonts w:ascii="微軟正黑體" w:eastAsia="微軟正黑體" w:hAnsi="微軟正黑體" w:cs="微軟正黑體"/>
                <w:color w:val="000000"/>
                <w:sz w:val="24"/>
                <w:szCs w:val="24"/>
                <w:highlight w:val="white"/>
              </w:rPr>
            </w:pPr>
          </w:p>
          <w:p w14:paraId="1B6CE7A1" w14:textId="77777777" w:rsidR="006C770D" w:rsidRDefault="006C770D">
            <w:pPr>
              <w:jc w:val="both"/>
              <w:rPr>
                <w:rFonts w:ascii="微軟正黑體" w:eastAsia="微軟正黑體" w:hAnsi="微軟正黑體" w:cs="微軟正黑體"/>
                <w:color w:val="000000"/>
                <w:sz w:val="24"/>
                <w:szCs w:val="24"/>
                <w:highlight w:val="white"/>
              </w:rPr>
            </w:pPr>
          </w:p>
          <w:p w14:paraId="3BFED13F" w14:textId="77777777" w:rsidR="006C770D" w:rsidRDefault="006C770D">
            <w:pPr>
              <w:jc w:val="both"/>
              <w:rPr>
                <w:rFonts w:ascii="微軟正黑體" w:eastAsia="微軟正黑體" w:hAnsi="微軟正黑體" w:cs="微軟正黑體"/>
                <w:color w:val="000000"/>
                <w:sz w:val="24"/>
                <w:szCs w:val="24"/>
                <w:highlight w:val="white"/>
              </w:rPr>
            </w:pPr>
          </w:p>
          <w:p w14:paraId="39AE3BD9" w14:textId="77777777" w:rsidR="006C770D" w:rsidRDefault="00AB5EA9">
            <w:pPr>
              <w:jc w:val="both"/>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使用平板工具收集資料、篩選重點與觀點，並摘要記錄，再進行討論整合，對於新知識概念能好奇與探問。</w:t>
            </w:r>
          </w:p>
          <w:p w14:paraId="6C3AC520" w14:textId="77777777" w:rsidR="006C770D" w:rsidRDefault="006C770D">
            <w:pPr>
              <w:jc w:val="both"/>
              <w:rPr>
                <w:rFonts w:ascii="微軟正黑體" w:eastAsia="微軟正黑體" w:hAnsi="微軟正黑體" w:cs="微軟正黑體"/>
                <w:color w:val="000000"/>
                <w:sz w:val="24"/>
                <w:szCs w:val="24"/>
                <w:highlight w:val="white"/>
              </w:rPr>
            </w:pPr>
          </w:p>
          <w:p w14:paraId="25A95FE7" w14:textId="77777777" w:rsidR="006C770D" w:rsidRDefault="00055301">
            <w:pPr>
              <w:jc w:val="both"/>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558FEBC7">
                <v:rect id="_x0000_i1028" alt="" style="width:415.3pt;height:.05pt;mso-width-percent:0;mso-height-percent:0;mso-width-percent:0;mso-height-percent:0" o:hralign="center" o:hrstd="t" o:hr="t" fillcolor="#a0a0a0" stroked="f"/>
              </w:pict>
            </w:r>
          </w:p>
          <w:p w14:paraId="6DD0DD62" w14:textId="77777777" w:rsidR="006C770D" w:rsidRDefault="006C770D">
            <w:pPr>
              <w:jc w:val="both"/>
              <w:rPr>
                <w:rFonts w:ascii="微軟正黑體" w:eastAsia="微軟正黑體" w:hAnsi="微軟正黑體" w:cs="微軟正黑體"/>
                <w:color w:val="000000"/>
                <w:sz w:val="24"/>
                <w:szCs w:val="24"/>
                <w:highlight w:val="white"/>
              </w:rPr>
            </w:pPr>
          </w:p>
        </w:tc>
        <w:tc>
          <w:tcPr>
            <w:tcW w:w="1839" w:type="dxa"/>
            <w:tcBorders>
              <w:top w:val="single" w:sz="4" w:space="0" w:color="000000"/>
              <w:left w:val="single" w:sz="4" w:space="0" w:color="000000"/>
              <w:right w:val="single" w:sz="4" w:space="0" w:color="000000"/>
            </w:tcBorders>
          </w:tcPr>
          <w:p w14:paraId="00C9E8D9"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5CF68434"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783AA1A5"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7C582BAD"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5D908C0C"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0D59A079"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426DFBF4"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106789BF"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6F1C3083"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277E0069"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27E28880"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389B4D80"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38F8E76A"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3FD2A506"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0F11B704"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35A6D425" w14:textId="77777777" w:rsidR="006C770D" w:rsidRDefault="00AB5EA9">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熟悉數位工</w:t>
            </w:r>
            <w:r>
              <w:rPr>
                <w:rFonts w:ascii="微軟正黑體" w:eastAsia="微軟正黑體" w:hAnsi="微軟正黑體" w:cs="微軟正黑體"/>
                <w:color w:val="000000"/>
                <w:sz w:val="24"/>
                <w:szCs w:val="24"/>
                <w:highlight w:val="white"/>
              </w:rPr>
              <w:lastRenderedPageBreak/>
              <w:t>具，能篩選與評估相關資料</w:t>
            </w:r>
          </w:p>
          <w:p w14:paraId="5C25520D"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1EC9A8EC"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3962244D" w14:textId="77777777" w:rsidR="006C770D" w:rsidRDefault="00055301">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0D551E78">
                <v:rect id="_x0000_i1027" alt="" style="width:415.3pt;height:.05pt;mso-width-percent:0;mso-height-percent:0;mso-width-percent:0;mso-height-percent:0" o:hralign="center" o:hrstd="t" o:hr="t" fillcolor="#a0a0a0" stroked="f"/>
              </w:pict>
            </w:r>
          </w:p>
          <w:p w14:paraId="05176B27"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6E766E17"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506A47AA"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184C2066"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3B83A227"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43F07561" w14:textId="77777777" w:rsidR="006C770D" w:rsidRDefault="00AB5EA9">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從解讀資料，歸納相關原因。並能表達與溝通</w:t>
            </w:r>
          </w:p>
          <w:p w14:paraId="7AD3E174"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2D7D0977"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30E0EA7B"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3F9038C4"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1ADE8701"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65EDF5FF"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75032029"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13F5ADA6" w14:textId="77777777" w:rsidR="006C770D" w:rsidRDefault="00055301">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lastRenderedPageBreak/>
              <w:pict w14:anchorId="157E87A9">
                <v:rect id="_x0000_i1026" alt="" style="width:415.3pt;height:.05pt;mso-width-percent:0;mso-height-percent:0;mso-width-percent:0;mso-height-percent:0" o:hralign="center" o:hrstd="t" o:hr="t" fillcolor="#a0a0a0" stroked="f"/>
              </w:pict>
            </w:r>
          </w:p>
          <w:p w14:paraId="53136A62"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2AE50A78"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2FCF6168"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41D89505"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2CD9AA2C"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35622D28"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126B22D6"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33243446"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0EF634AE"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164FA31F" w14:textId="77777777" w:rsidR="006C770D" w:rsidRDefault="00AB5EA9">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延伸相關資料，探討後果與影響性</w:t>
            </w:r>
          </w:p>
          <w:p w14:paraId="0831A0AD"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72EDBA1A"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25096C8F"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p w14:paraId="75968030" w14:textId="77777777" w:rsidR="006C770D" w:rsidRDefault="00055301">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r w:rsidRPr="00055301">
              <w:rPr>
                <w:rFonts w:ascii="Times New Roman" w:hAnsi="Times New Roman" w:cs="Times New Roman"/>
                <w:noProof/>
                <w:sz w:val="24"/>
                <w:szCs w:val="24"/>
              </w:rPr>
              <w:pict w14:anchorId="32271C5D">
                <v:rect id="_x0000_i1025" alt="" style="width:415.3pt;height:.05pt;mso-width-percent:0;mso-height-percent:0;mso-width-percent:0;mso-height-percent:0" o:hralign="center" o:hrstd="t" o:hr="t" fillcolor="#a0a0a0" stroked="f"/>
              </w:pict>
            </w:r>
          </w:p>
        </w:tc>
        <w:tc>
          <w:tcPr>
            <w:tcW w:w="3668" w:type="dxa"/>
            <w:tcBorders>
              <w:top w:val="single" w:sz="4" w:space="0" w:color="000000"/>
              <w:left w:val="single" w:sz="4" w:space="0" w:color="000000"/>
              <w:right w:val="single" w:sz="24" w:space="0" w:color="000000"/>
            </w:tcBorders>
          </w:tcPr>
          <w:p w14:paraId="29C0B444" w14:textId="77777777" w:rsidR="006C770D" w:rsidRDefault="006C770D">
            <w:pPr>
              <w:widowControl/>
              <w:pBdr>
                <w:top w:val="nil"/>
                <w:left w:val="nil"/>
                <w:bottom w:val="nil"/>
                <w:right w:val="nil"/>
                <w:between w:val="nil"/>
              </w:pBdr>
              <w:rPr>
                <w:rFonts w:ascii="微軟正黑體" w:eastAsia="微軟正黑體" w:hAnsi="微軟正黑體" w:cs="微軟正黑體"/>
                <w:color w:val="000000"/>
                <w:sz w:val="24"/>
                <w:szCs w:val="24"/>
                <w:highlight w:val="white"/>
                <w:u w:val="single"/>
              </w:rPr>
            </w:pPr>
          </w:p>
          <w:p w14:paraId="60D04DDF" w14:textId="77777777" w:rsidR="006C770D" w:rsidRDefault="006C770D">
            <w:pPr>
              <w:widowControl/>
              <w:pBdr>
                <w:top w:val="nil"/>
                <w:left w:val="nil"/>
                <w:bottom w:val="nil"/>
                <w:right w:val="nil"/>
                <w:between w:val="nil"/>
              </w:pBdr>
              <w:rPr>
                <w:rFonts w:ascii="微軟正黑體" w:eastAsia="微軟正黑體" w:hAnsi="微軟正黑體" w:cs="微軟正黑體"/>
                <w:color w:val="000000"/>
                <w:sz w:val="24"/>
                <w:szCs w:val="24"/>
                <w:highlight w:val="white"/>
                <w:u w:val="single"/>
              </w:rPr>
            </w:pPr>
          </w:p>
          <w:p w14:paraId="3248548E" w14:textId="77777777" w:rsidR="006C770D" w:rsidRDefault="006C770D">
            <w:pPr>
              <w:widowControl/>
              <w:pBdr>
                <w:top w:val="nil"/>
                <w:left w:val="nil"/>
                <w:bottom w:val="nil"/>
                <w:right w:val="nil"/>
                <w:between w:val="nil"/>
              </w:pBdr>
              <w:rPr>
                <w:rFonts w:ascii="微軟正黑體" w:eastAsia="微軟正黑體" w:hAnsi="微軟正黑體" w:cs="微軟正黑體"/>
                <w:color w:val="000000"/>
                <w:sz w:val="24"/>
                <w:szCs w:val="24"/>
                <w:highlight w:val="white"/>
                <w:u w:val="single"/>
              </w:rPr>
            </w:pPr>
          </w:p>
          <w:p w14:paraId="1BE09EAF" w14:textId="77777777" w:rsidR="006C770D" w:rsidRDefault="006C770D">
            <w:pPr>
              <w:widowControl/>
              <w:pBdr>
                <w:top w:val="nil"/>
                <w:left w:val="nil"/>
                <w:bottom w:val="nil"/>
                <w:right w:val="nil"/>
                <w:between w:val="nil"/>
              </w:pBdr>
              <w:rPr>
                <w:rFonts w:ascii="微軟正黑體" w:eastAsia="微軟正黑體" w:hAnsi="微軟正黑體" w:cs="微軟正黑體"/>
                <w:color w:val="000000"/>
                <w:sz w:val="24"/>
                <w:szCs w:val="24"/>
                <w:highlight w:val="white"/>
                <w:u w:val="single"/>
              </w:rPr>
            </w:pPr>
          </w:p>
          <w:p w14:paraId="133463E9" w14:textId="77777777" w:rsidR="006C770D" w:rsidRDefault="006C770D">
            <w:pPr>
              <w:widowControl/>
              <w:pBdr>
                <w:top w:val="nil"/>
                <w:left w:val="nil"/>
                <w:bottom w:val="nil"/>
                <w:right w:val="nil"/>
                <w:between w:val="nil"/>
              </w:pBdr>
              <w:rPr>
                <w:rFonts w:ascii="微軟正黑體" w:eastAsia="微軟正黑體" w:hAnsi="微軟正黑體" w:cs="微軟正黑體"/>
                <w:color w:val="000000"/>
                <w:sz w:val="24"/>
                <w:szCs w:val="24"/>
                <w:highlight w:val="white"/>
                <w:u w:val="single"/>
              </w:rPr>
            </w:pPr>
          </w:p>
          <w:p w14:paraId="5BE9AE4B" w14:textId="77777777" w:rsidR="006C770D" w:rsidRDefault="006C770D">
            <w:pPr>
              <w:widowControl/>
              <w:pBdr>
                <w:top w:val="nil"/>
                <w:left w:val="nil"/>
                <w:bottom w:val="nil"/>
                <w:right w:val="nil"/>
                <w:between w:val="nil"/>
              </w:pBdr>
              <w:rPr>
                <w:rFonts w:ascii="微軟正黑體" w:eastAsia="微軟正黑體" w:hAnsi="微軟正黑體" w:cs="微軟正黑體"/>
                <w:color w:val="000000"/>
                <w:sz w:val="24"/>
                <w:szCs w:val="24"/>
                <w:highlight w:val="white"/>
                <w:u w:val="single"/>
              </w:rPr>
            </w:pPr>
          </w:p>
          <w:p w14:paraId="2ED06C7B" w14:textId="77777777" w:rsidR="006C770D" w:rsidRDefault="006C770D">
            <w:pPr>
              <w:widowControl/>
              <w:pBdr>
                <w:top w:val="nil"/>
                <w:left w:val="nil"/>
                <w:bottom w:val="nil"/>
                <w:right w:val="nil"/>
                <w:between w:val="nil"/>
              </w:pBdr>
              <w:rPr>
                <w:rFonts w:ascii="微軟正黑體" w:eastAsia="微軟正黑體" w:hAnsi="微軟正黑體" w:cs="微軟正黑體"/>
                <w:color w:val="000000"/>
                <w:sz w:val="24"/>
                <w:szCs w:val="24"/>
                <w:highlight w:val="white"/>
                <w:u w:val="single"/>
              </w:rPr>
            </w:pPr>
          </w:p>
          <w:p w14:paraId="0CDE807B"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u w:val="single"/>
              </w:rPr>
            </w:pPr>
            <w:r>
              <w:rPr>
                <w:rFonts w:ascii="微軟正黑體" w:eastAsia="微軟正黑體" w:hAnsi="微軟正黑體" w:cs="微軟正黑體"/>
                <w:color w:val="000000"/>
                <w:sz w:val="24"/>
                <w:szCs w:val="24"/>
                <w:highlight w:val="white"/>
                <w:u w:val="single"/>
              </w:rPr>
              <w:t>參考資料一:</w:t>
            </w:r>
          </w:p>
          <w:p w14:paraId="4EF3A156"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 xml:space="preserve"> (</w:t>
            </w:r>
            <w:r>
              <w:rPr>
                <w:rFonts w:ascii="微軟正黑體" w:eastAsia="微軟正黑體" w:hAnsi="微軟正黑體" w:cs="微軟正黑體"/>
                <w:color w:val="000000"/>
                <w:sz w:val="24"/>
                <w:szCs w:val="24"/>
                <w:highlight w:val="white"/>
                <w:u w:val="single"/>
              </w:rPr>
              <w:t>學習單2</w:t>
            </w:r>
            <w:r>
              <w:rPr>
                <w:rFonts w:ascii="微軟正黑體" w:eastAsia="微軟正黑體" w:hAnsi="微軟正黑體" w:cs="微軟正黑體"/>
                <w:color w:val="000000"/>
                <w:sz w:val="24"/>
                <w:szCs w:val="24"/>
                <w:highlight w:val="white"/>
              </w:rPr>
              <w:t>主題1)</w:t>
            </w:r>
          </w:p>
          <w:p w14:paraId="738131FC" w14:textId="77777777" w:rsidR="006C770D" w:rsidRDefault="00AB5EA9">
            <w:pPr>
              <w:pStyle w:val="1"/>
              <w:spacing w:before="0" w:after="0"/>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b w:val="0"/>
                <w:color w:val="000000"/>
                <w:sz w:val="24"/>
                <w:szCs w:val="24"/>
                <w:highlight w:val="white"/>
              </w:rPr>
              <w:t>35年的海廢大數據告訴我們的事</w:t>
            </w:r>
          </w:p>
          <w:p w14:paraId="3E679745"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hyperlink r:id="rId16">
              <w:r>
                <w:rPr>
                  <w:rFonts w:ascii="微軟正黑體" w:eastAsia="微軟正黑體" w:hAnsi="微軟正黑體" w:cs="微軟正黑體"/>
                  <w:color w:val="000000"/>
                  <w:sz w:val="24"/>
                  <w:szCs w:val="24"/>
                  <w:highlight w:val="white"/>
                  <w:u w:val="single"/>
                </w:rPr>
                <w:t>https://csr.cw.com.tw/article/42277</w:t>
              </w:r>
            </w:hyperlink>
          </w:p>
          <w:p w14:paraId="2722FC52" w14:textId="77777777" w:rsidR="006C770D" w:rsidRDefault="006C770D">
            <w:pPr>
              <w:rPr>
                <w:rFonts w:ascii="微軟正黑體" w:eastAsia="微軟正黑體" w:hAnsi="微軟正黑體" w:cs="微軟正黑體"/>
                <w:color w:val="000000"/>
                <w:sz w:val="24"/>
                <w:szCs w:val="24"/>
                <w:highlight w:val="white"/>
              </w:rPr>
            </w:pPr>
          </w:p>
          <w:p w14:paraId="0436AFDB" w14:textId="77777777" w:rsidR="006C770D" w:rsidRDefault="00AB5EA9">
            <w:pPr>
              <w:widowControl/>
              <w:pBdr>
                <w:top w:val="nil"/>
                <w:left w:val="nil"/>
                <w:bottom w:val="nil"/>
                <w:right w:val="nil"/>
                <w:between w:val="nil"/>
              </w:pBdr>
              <w:rPr>
                <w:rFonts w:ascii="微軟正黑體" w:eastAsia="微軟正黑體" w:hAnsi="微軟正黑體" w:cs="微軟正黑體"/>
                <w:b/>
                <w:color w:val="000000"/>
                <w:sz w:val="24"/>
                <w:szCs w:val="24"/>
                <w:highlight w:val="white"/>
                <w:u w:val="single"/>
              </w:rPr>
            </w:pPr>
            <w:r>
              <w:rPr>
                <w:rFonts w:ascii="微軟正黑體" w:eastAsia="微軟正黑體" w:hAnsi="微軟正黑體" w:cs="微軟正黑體"/>
                <w:b/>
                <w:color w:val="000000"/>
                <w:sz w:val="24"/>
                <w:szCs w:val="24"/>
                <w:highlight w:val="white"/>
                <w:u w:val="single"/>
              </w:rPr>
              <w:t>參考資料二:</w:t>
            </w:r>
          </w:p>
          <w:p w14:paraId="410524C6"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(學習單2主題2)</w:t>
            </w:r>
          </w:p>
          <w:p w14:paraId="7D608CF4"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u w:val="single"/>
              </w:rPr>
            </w:pPr>
            <w:r>
              <w:rPr>
                <w:rFonts w:ascii="微軟正黑體" w:eastAsia="微軟正黑體" w:hAnsi="微軟正黑體" w:cs="微軟正黑體"/>
                <w:color w:val="000000"/>
                <w:sz w:val="24"/>
                <w:szCs w:val="24"/>
                <w:highlight w:val="white"/>
              </w:rPr>
              <w:t>進擊的巨大污染！解析海漂垃圾的全球分布：專訪中研院鄭明修</w:t>
            </w:r>
            <w:hyperlink r:id="rId17">
              <w:r>
                <w:rPr>
                  <w:rFonts w:ascii="微軟正黑體" w:eastAsia="微軟正黑體" w:hAnsi="微軟正黑體" w:cs="微軟正黑體"/>
                  <w:color w:val="000000"/>
                  <w:sz w:val="24"/>
                  <w:szCs w:val="24"/>
                  <w:highlight w:val="white"/>
                  <w:u w:val="single"/>
                </w:rPr>
                <w:t>https://technews.tw/2021/05/</w:t>
              </w:r>
              <w:r>
                <w:rPr>
                  <w:rFonts w:ascii="微軟正黑體" w:eastAsia="微軟正黑體" w:hAnsi="微軟正黑體" w:cs="微軟正黑體"/>
                  <w:color w:val="000000"/>
                  <w:sz w:val="24"/>
                  <w:szCs w:val="24"/>
                  <w:highlight w:val="white"/>
                  <w:u w:val="single"/>
                </w:rPr>
                <w:lastRenderedPageBreak/>
                <w:t>02/analyze-the-global-distribution-of-marine-debris/</w:t>
              </w:r>
            </w:hyperlink>
          </w:p>
          <w:p w14:paraId="7C0C625A" w14:textId="77777777" w:rsidR="006C770D" w:rsidRDefault="006C770D">
            <w:pPr>
              <w:rPr>
                <w:rFonts w:ascii="微軟正黑體" w:eastAsia="微軟正黑體" w:hAnsi="微軟正黑體" w:cs="微軟正黑體"/>
                <w:color w:val="000000"/>
                <w:sz w:val="24"/>
                <w:szCs w:val="24"/>
                <w:highlight w:val="white"/>
              </w:rPr>
            </w:pPr>
          </w:p>
          <w:p w14:paraId="0225FE53"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b/>
                <w:color w:val="000000"/>
                <w:sz w:val="24"/>
                <w:szCs w:val="24"/>
                <w:highlight w:val="white"/>
                <w:u w:val="single"/>
              </w:rPr>
              <w:t>參考資料三:</w:t>
            </w:r>
            <w:r>
              <w:rPr>
                <w:rFonts w:ascii="微軟正黑體" w:eastAsia="微軟正黑體" w:hAnsi="微軟正黑體" w:cs="微軟正黑體"/>
                <w:color w:val="000000"/>
                <w:sz w:val="24"/>
                <w:szCs w:val="24"/>
                <w:highlight w:val="white"/>
              </w:rPr>
              <w:t>看不見的塑膠危機:窒息的大海</w:t>
            </w:r>
          </w:p>
          <w:p w14:paraId="069A71B9"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r>
              <w:rPr>
                <w:rFonts w:ascii="微軟正黑體" w:eastAsia="微軟正黑體" w:hAnsi="微軟正黑體" w:cs="微軟正黑體"/>
                <w:color w:val="000000"/>
                <w:sz w:val="24"/>
                <w:szCs w:val="24"/>
                <w:highlight w:val="white"/>
              </w:rPr>
              <w:t>(學習單2主題3)</w:t>
            </w:r>
          </w:p>
          <w:p w14:paraId="6E098931" w14:textId="77777777" w:rsidR="006C770D" w:rsidRDefault="00AB5EA9">
            <w:pPr>
              <w:widowControl/>
              <w:pBdr>
                <w:top w:val="nil"/>
                <w:left w:val="nil"/>
                <w:bottom w:val="nil"/>
                <w:right w:val="nil"/>
                <w:between w:val="nil"/>
              </w:pBdr>
              <w:rPr>
                <w:rFonts w:ascii="微軟正黑體" w:eastAsia="微軟正黑體" w:hAnsi="微軟正黑體" w:cs="微軟正黑體"/>
                <w:color w:val="000000"/>
                <w:sz w:val="24"/>
                <w:szCs w:val="24"/>
                <w:highlight w:val="white"/>
              </w:rPr>
            </w:pPr>
            <w:hyperlink r:id="rId18">
              <w:r>
                <w:rPr>
                  <w:rFonts w:ascii="微軟正黑體" w:eastAsia="微軟正黑體" w:hAnsi="微軟正黑體" w:cs="微軟正黑體"/>
                  <w:color w:val="000000"/>
                  <w:sz w:val="24"/>
                  <w:szCs w:val="24"/>
                  <w:highlight w:val="white"/>
                  <w:u w:val="single"/>
                </w:rPr>
                <w:t>https://udn.com/upf/ubrand/2019_data/oceanclean/</w:t>
              </w:r>
            </w:hyperlink>
          </w:p>
          <w:p w14:paraId="7EE11C77" w14:textId="77777777" w:rsidR="006C770D" w:rsidRDefault="006C770D">
            <w:pPr>
              <w:pBdr>
                <w:top w:val="nil"/>
                <w:left w:val="nil"/>
                <w:bottom w:val="nil"/>
                <w:right w:val="nil"/>
                <w:between w:val="nil"/>
              </w:pBdr>
              <w:spacing w:line="276" w:lineRule="auto"/>
              <w:rPr>
                <w:rFonts w:ascii="微軟正黑體" w:eastAsia="微軟正黑體" w:hAnsi="微軟正黑體" w:cs="微軟正黑體"/>
                <w:color w:val="000000"/>
                <w:sz w:val="24"/>
                <w:szCs w:val="24"/>
                <w:highlight w:val="white"/>
              </w:rPr>
            </w:pPr>
          </w:p>
        </w:tc>
      </w:tr>
    </w:tbl>
    <w:p w14:paraId="3E0C090E" w14:textId="77777777" w:rsidR="006C770D" w:rsidRDefault="006C770D">
      <w:pPr>
        <w:spacing w:line="300" w:lineRule="auto"/>
        <w:rPr>
          <w:rFonts w:ascii="微軟正黑體" w:eastAsia="微軟正黑體" w:hAnsi="微軟正黑體" w:cs="微軟正黑體"/>
          <w:color w:val="000000"/>
          <w:highlight w:val="white"/>
        </w:rPr>
      </w:pPr>
    </w:p>
    <w:sectPr w:rsidR="006C770D">
      <w:pgSz w:w="16838" w:h="11906" w:orient="landscape"/>
      <w:pgMar w:top="935" w:right="851" w:bottom="851" w:left="851" w:header="567"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altName w:val="微軟正黑體"/>
    <w:panose1 w:val="020B0604020202020204"/>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微軟正黑體">
    <w:altName w:val="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C3EE7"/>
    <w:multiLevelType w:val="multilevel"/>
    <w:tmpl w:val="CC92B4B6"/>
    <w:lvl w:ilvl="0">
      <w:start w:val="2"/>
      <w:numFmt w:val="decimal"/>
      <w:lvlText w:val="%1、"/>
      <w:lvlJc w:val="left"/>
      <w:pPr>
        <w:ind w:left="720" w:hanging="72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9B051E1"/>
    <w:multiLevelType w:val="multilevel"/>
    <w:tmpl w:val="B9268718"/>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30C5881"/>
    <w:multiLevelType w:val="multilevel"/>
    <w:tmpl w:val="1FEAADBA"/>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54E7C5B"/>
    <w:multiLevelType w:val="multilevel"/>
    <w:tmpl w:val="1D3CE612"/>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4" w15:restartNumberingAfterBreak="0">
    <w:nsid w:val="222C3759"/>
    <w:multiLevelType w:val="multilevel"/>
    <w:tmpl w:val="1A38223E"/>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C684B09"/>
    <w:multiLevelType w:val="multilevel"/>
    <w:tmpl w:val="D0A009B6"/>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FA74A0C"/>
    <w:multiLevelType w:val="multilevel"/>
    <w:tmpl w:val="FF341652"/>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448F67A0"/>
    <w:multiLevelType w:val="multilevel"/>
    <w:tmpl w:val="4C56CF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5F632EB"/>
    <w:multiLevelType w:val="multilevel"/>
    <w:tmpl w:val="6108C6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D213A25"/>
    <w:multiLevelType w:val="multilevel"/>
    <w:tmpl w:val="C032CC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E6070C8"/>
    <w:multiLevelType w:val="multilevel"/>
    <w:tmpl w:val="F6DAC9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3324B59"/>
    <w:multiLevelType w:val="multilevel"/>
    <w:tmpl w:val="A85C84F6"/>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689F6036"/>
    <w:multiLevelType w:val="multilevel"/>
    <w:tmpl w:val="990843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E503A95"/>
    <w:multiLevelType w:val="multilevel"/>
    <w:tmpl w:val="414ED730"/>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16cid:durableId="894195914">
    <w:abstractNumId w:val="1"/>
  </w:num>
  <w:num w:numId="2" w16cid:durableId="488596825">
    <w:abstractNumId w:val="0"/>
  </w:num>
  <w:num w:numId="3" w16cid:durableId="1977950142">
    <w:abstractNumId w:val="4"/>
  </w:num>
  <w:num w:numId="4" w16cid:durableId="1883403001">
    <w:abstractNumId w:val="2"/>
  </w:num>
  <w:num w:numId="5" w16cid:durableId="1352800849">
    <w:abstractNumId w:val="5"/>
  </w:num>
  <w:num w:numId="6" w16cid:durableId="1002854419">
    <w:abstractNumId w:val="13"/>
  </w:num>
  <w:num w:numId="7" w16cid:durableId="96146914">
    <w:abstractNumId w:val="11"/>
  </w:num>
  <w:num w:numId="8" w16cid:durableId="1737245806">
    <w:abstractNumId w:val="6"/>
  </w:num>
  <w:num w:numId="9" w16cid:durableId="1311863426">
    <w:abstractNumId w:val="8"/>
  </w:num>
  <w:num w:numId="10" w16cid:durableId="589394249">
    <w:abstractNumId w:val="10"/>
  </w:num>
  <w:num w:numId="11" w16cid:durableId="134302271">
    <w:abstractNumId w:val="9"/>
  </w:num>
  <w:num w:numId="12" w16cid:durableId="2076539466">
    <w:abstractNumId w:val="3"/>
  </w:num>
  <w:num w:numId="13" w16cid:durableId="1756709643">
    <w:abstractNumId w:val="12"/>
  </w:num>
  <w:num w:numId="14" w16cid:durableId="1419681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70D"/>
    <w:rsid w:val="00055301"/>
    <w:rsid w:val="006C770D"/>
    <w:rsid w:val="006E5D51"/>
    <w:rsid w:val="00A7689A"/>
    <w:rsid w:val="00AB5EA9"/>
    <w:rsid w:val="00B84DC0"/>
    <w:rsid w:val="00D34C94"/>
    <w:rsid w:val="00EC55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E3F65"/>
  <w15:docId w15:val="{EC7A2C06-9B23-4ADB-9C6F-834969B9B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14F5"/>
    <w:rPr>
      <w:rFonts w:eastAsia="新細明體"/>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List Paragraph"/>
    <w:basedOn w:val="a"/>
    <w:link w:val="a5"/>
    <w:uiPriority w:val="34"/>
    <w:qFormat/>
    <w:rsid w:val="00DC14F5"/>
    <w:pPr>
      <w:ind w:leftChars="200" w:left="480"/>
    </w:pPr>
    <w:rPr>
      <w:rFonts w:ascii="Calibri" w:hAnsi="Calibri"/>
      <w:szCs w:val="22"/>
    </w:rPr>
  </w:style>
  <w:style w:type="character" w:customStyle="1" w:styleId="a5">
    <w:name w:val="清單段落 字元"/>
    <w:link w:val="a4"/>
    <w:uiPriority w:val="34"/>
    <w:locked/>
    <w:rsid w:val="00DC14F5"/>
    <w:rPr>
      <w:rFonts w:ascii="Calibri" w:eastAsia="新細明體" w:hAnsi="Calibri" w:cs="Times New Roman"/>
    </w:rPr>
  </w:style>
  <w:style w:type="character" w:styleId="a6">
    <w:name w:val="Hyperlink"/>
    <w:uiPriority w:val="99"/>
    <w:unhideWhenUsed/>
    <w:rsid w:val="00DC14F5"/>
    <w:rPr>
      <w:color w:val="0000FF"/>
      <w:u w:val="single"/>
    </w:rPr>
  </w:style>
  <w:style w:type="paragraph" w:customStyle="1" w:styleId="Default">
    <w:name w:val="Default"/>
    <w:rsid w:val="00DC14F5"/>
    <w:pPr>
      <w:autoSpaceDE w:val="0"/>
      <w:autoSpaceDN w:val="0"/>
      <w:adjustRightInd w:val="0"/>
    </w:pPr>
    <w:rPr>
      <w:rFonts w:ascii="標楷體" w:eastAsia="新細明體" w:hAnsi="標楷體" w:cs="標楷體"/>
      <w:color w:val="000000"/>
    </w:rPr>
  </w:style>
  <w:style w:type="table" w:styleId="a7">
    <w:name w:val="Table Grid"/>
    <w:basedOn w:val="a1"/>
    <w:uiPriority w:val="59"/>
    <w:rsid w:val="00DC14F5"/>
    <w:rPr>
      <w:rFonts w:ascii="Calibri" w:eastAsia="新細明體"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610F8C"/>
    <w:pPr>
      <w:tabs>
        <w:tab w:val="center" w:pos="4153"/>
        <w:tab w:val="right" w:pos="8306"/>
      </w:tabs>
      <w:snapToGrid w:val="0"/>
    </w:pPr>
    <w:rPr>
      <w:sz w:val="20"/>
      <w:szCs w:val="20"/>
    </w:rPr>
  </w:style>
  <w:style w:type="character" w:customStyle="1" w:styleId="a9">
    <w:name w:val="頁首 字元"/>
    <w:basedOn w:val="a0"/>
    <w:link w:val="a8"/>
    <w:uiPriority w:val="99"/>
    <w:rsid w:val="00610F8C"/>
    <w:rPr>
      <w:rFonts w:ascii="Times New Roman" w:eastAsia="新細明體" w:hAnsi="Times New Roman" w:cs="Times New Roman"/>
      <w:sz w:val="20"/>
      <w:szCs w:val="20"/>
    </w:rPr>
  </w:style>
  <w:style w:type="paragraph" w:styleId="aa">
    <w:name w:val="footer"/>
    <w:basedOn w:val="a"/>
    <w:link w:val="ab"/>
    <w:uiPriority w:val="99"/>
    <w:unhideWhenUsed/>
    <w:rsid w:val="00610F8C"/>
    <w:pPr>
      <w:tabs>
        <w:tab w:val="center" w:pos="4153"/>
        <w:tab w:val="right" w:pos="8306"/>
      </w:tabs>
      <w:snapToGrid w:val="0"/>
    </w:pPr>
    <w:rPr>
      <w:sz w:val="20"/>
      <w:szCs w:val="20"/>
    </w:rPr>
  </w:style>
  <w:style w:type="character" w:customStyle="1" w:styleId="ab">
    <w:name w:val="頁尾 字元"/>
    <w:basedOn w:val="a0"/>
    <w:link w:val="aa"/>
    <w:uiPriority w:val="99"/>
    <w:rsid w:val="00610F8C"/>
    <w:rPr>
      <w:rFonts w:ascii="Times New Roman" w:eastAsia="新細明體" w:hAnsi="Times New Roman" w:cs="Times New Roman"/>
      <w:sz w:val="20"/>
      <w:szCs w:val="20"/>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2"/>
    <w:rPr>
      <w:rFonts w:ascii="Calibri" w:eastAsia="Calibri" w:hAnsi="Calibri" w:cs="Calibri"/>
      <w:sz w:val="20"/>
      <w:szCs w:val="20"/>
    </w:rPr>
    <w:tblPr>
      <w:tblStyleRowBandSize w:val="1"/>
      <w:tblStyleColBandSize w:val="1"/>
      <w:tblCellMar>
        <w:left w:w="108" w:type="dxa"/>
        <w:right w:w="108" w:type="dxa"/>
      </w:tblCellMar>
    </w:tblPr>
  </w:style>
  <w:style w:type="paragraph" w:styleId="Web">
    <w:name w:val="Normal (Web)"/>
    <w:basedOn w:val="a"/>
    <w:uiPriority w:val="99"/>
    <w:unhideWhenUsed/>
    <w:rsid w:val="002425E3"/>
    <w:pPr>
      <w:widowControl/>
      <w:spacing w:before="100" w:beforeAutospacing="1" w:after="100" w:afterAutospacing="1"/>
    </w:pPr>
    <w:rPr>
      <w:rFonts w:ascii="新細明體" w:hAnsi="新細明體" w:cs="新細明體"/>
    </w:rPr>
  </w:style>
  <w:style w:type="character" w:customStyle="1" w:styleId="10">
    <w:name w:val="未解析的提及1"/>
    <w:basedOn w:val="a0"/>
    <w:uiPriority w:val="99"/>
    <w:semiHidden/>
    <w:unhideWhenUsed/>
    <w:rsid w:val="007F7EA0"/>
    <w:rPr>
      <w:color w:val="605E5C"/>
      <w:shd w:val="clear" w:color="auto" w:fill="E1DFDD"/>
    </w:rPr>
  </w:style>
  <w:style w:type="character" w:styleId="ae">
    <w:name w:val="FollowedHyperlink"/>
    <w:basedOn w:val="a0"/>
    <w:uiPriority w:val="99"/>
    <w:semiHidden/>
    <w:unhideWhenUsed/>
    <w:rsid w:val="00781F2E"/>
    <w:rPr>
      <w:color w:val="954F72" w:themeColor="followedHyperlink"/>
      <w:u w:val="single"/>
    </w:rPr>
  </w:style>
  <w:style w:type="table" w:customStyle="1" w:styleId="af">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0">
    <w:basedOn w:val="TableNormal1"/>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1">
    <w:basedOn w:val="TableNormal1"/>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11">
    <w:name w:val="表格格線1"/>
    <w:basedOn w:val="a1"/>
    <w:next w:val="a7"/>
    <w:uiPriority w:val="59"/>
    <w:rsid w:val="00B84DC0"/>
    <w:pPr>
      <w:widowControl/>
    </w:pPr>
    <w:rPr>
      <w:rFonts w:ascii="Calibri" w:eastAsia="新細明體"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news.ltn.com.tw/news/life/breakingnews/1924191" TargetMode="External"/><Relationship Id="rId13" Type="http://schemas.openxmlformats.org/officeDocument/2006/relationships/hyperlink" Target="https://www.sow.org.tw/node/42254" TargetMode="External"/><Relationship Id="rId18" Type="http://schemas.openxmlformats.org/officeDocument/2006/relationships/hyperlink" Target="https://udn.com/upf/ubrand/2019_data/oceanclean/" TargetMode="External"/><Relationship Id="rId3" Type="http://schemas.openxmlformats.org/officeDocument/2006/relationships/styles" Target="styles.xml"/><Relationship Id="rId7" Type="http://schemas.openxmlformats.org/officeDocument/2006/relationships/hyperlink" Target="https://reurl.cc/VRO30N" TargetMode="External"/><Relationship Id="rId12" Type="http://schemas.openxmlformats.org/officeDocument/2006/relationships/hyperlink" Target="https://www.sow.org.tw/blog/129/20191121/7062" TargetMode="External"/><Relationship Id="rId17" Type="http://schemas.openxmlformats.org/officeDocument/2006/relationships/hyperlink" Target="https://technews.tw/2021/05/02/analyze-the-global-distribution-of-marine-debris/" TargetMode="External"/><Relationship Id="rId2" Type="http://schemas.openxmlformats.org/officeDocument/2006/relationships/numbering" Target="numbering.xml"/><Relationship Id="rId16" Type="http://schemas.openxmlformats.org/officeDocument/2006/relationships/hyperlink" Target="https://csr.cw.com.tw/article/4227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eurl.cc/DXkvyR" TargetMode="External"/><Relationship Id="rId11" Type="http://schemas.openxmlformats.org/officeDocument/2006/relationships/hyperlink" Target="https://hwms.epa.gov.tw/dispPageBox/onceOff/onceOffList.aspx?ddsPageID=EPATWH1" TargetMode="External"/><Relationship Id="rId5" Type="http://schemas.openxmlformats.org/officeDocument/2006/relationships/webSettings" Target="webSettings.xml"/><Relationship Id="rId15" Type="http://schemas.openxmlformats.org/officeDocument/2006/relationships/hyperlink" Target="https://scitechvista.nat.gov.tw/Article/c000003/detail?ID=fe2e8a3b-65ee-4c59-be81-71b1b4fe8eed" TargetMode="External"/><Relationship Id="rId10" Type="http://schemas.openxmlformats.org/officeDocument/2006/relationships/hyperlink" Target="https://news.ltn.com.tw/news/life/breakingnews/298520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dnkids.com/search_content.asp?Serial_NO=%20110084" TargetMode="External"/><Relationship Id="rId14" Type="http://schemas.openxmlformats.org/officeDocument/2006/relationships/hyperlink" Target="https://www.youtube.com/watch?v=U1y6PWTA4F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iHEMdA80OzTpdym/biZ2C8ESQg==">CgMxLjAaFAoBMBIPCg0IB0IJEgdHdW5nc3VoGhQKATESDwoNCAdCCRIHR3VuZ3N1aBoUCgEyEg8KDQgHQgkSB0d1bmdzdWgaFAoBMxIPCg0IB0IJEgdHdW5nc3VoGhQKATQSDwoNCAdCCRIHR3VuZ3N1aDIJaC4zMGowemxsMghoLmdqZGd4czgAciExNG5xOW9OckJURld5Rmx2cVFuSW1nMkRXRG5SNlRMYzU=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1321</Words>
  <Characters>7530</Characters>
  <Application>Microsoft Office Word</Application>
  <DocSecurity>0</DocSecurity>
  <Lines>62</Lines>
  <Paragraphs>17</Paragraphs>
  <ScaleCrop>false</ScaleCrop>
  <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fan</dc:creator>
  <cp:lastModifiedBy>雲3 許婉瑜</cp:lastModifiedBy>
  <cp:revision>4</cp:revision>
  <dcterms:created xsi:type="dcterms:W3CDTF">2024-10-29T04:58:00Z</dcterms:created>
  <dcterms:modified xsi:type="dcterms:W3CDTF">2024-12-20T05:29:00Z</dcterms:modified>
</cp:coreProperties>
</file>